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0" w:type="auto"/>
        <w:tblLook w:val="04A0" w:firstRow="1" w:lastRow="0" w:firstColumn="1" w:lastColumn="0" w:noHBand="0" w:noVBand="1"/>
      </w:tblPr>
      <w:tblGrid>
        <w:gridCol w:w="675"/>
        <w:gridCol w:w="2835"/>
        <w:gridCol w:w="3402"/>
        <w:gridCol w:w="4253"/>
        <w:gridCol w:w="2979"/>
      </w:tblGrid>
      <w:tr w:rsidR="00BF09DC" w:rsidRPr="00BF09DC" w14:paraId="4712A4D8" w14:textId="77777777" w:rsidTr="007C6165">
        <w:tc>
          <w:tcPr>
            <w:tcW w:w="14144" w:type="dxa"/>
            <w:gridSpan w:val="5"/>
          </w:tcPr>
          <w:p w14:paraId="20A1CB29" w14:textId="77777777" w:rsidR="00F41326" w:rsidRPr="00BF09DC" w:rsidRDefault="00F41326" w:rsidP="00F41326">
            <w:pPr>
              <w:jc w:val="center"/>
              <w:rPr>
                <w:rFonts w:ascii="Calibri Light" w:hAnsi="Calibri Light" w:cs="Calibri Light"/>
                <w:b/>
                <w:sz w:val="24"/>
                <w:szCs w:val="24"/>
                <w:u w:val="single"/>
              </w:rPr>
            </w:pPr>
            <w:r w:rsidRPr="00BF09DC">
              <w:rPr>
                <w:rFonts w:ascii="Calibri Light" w:hAnsi="Calibri Light" w:cs="Calibri Light"/>
                <w:b/>
                <w:bCs/>
                <w:sz w:val="24"/>
                <w:szCs w:val="24"/>
                <w:u w:val="single"/>
              </w:rPr>
              <w:t xml:space="preserve">P 2.1 Poprawa dostępu do infrastruktury publicznej w zakresie rekreacji, turystyki, sportu i działalności kulturowej </w:t>
            </w:r>
          </w:p>
          <w:p w14:paraId="79FBAC6C" w14:textId="77777777" w:rsidR="00F41326" w:rsidRPr="00BF09DC" w:rsidRDefault="00F41326"/>
        </w:tc>
      </w:tr>
      <w:tr w:rsidR="00BF09DC" w:rsidRPr="00BF09DC" w14:paraId="1264FB80" w14:textId="77777777" w:rsidTr="00F41326">
        <w:tc>
          <w:tcPr>
            <w:tcW w:w="675" w:type="dxa"/>
            <w:vAlign w:val="center"/>
          </w:tcPr>
          <w:p w14:paraId="314AC4D1" w14:textId="77777777" w:rsidR="00F41326" w:rsidRPr="00BF09DC" w:rsidRDefault="00F41326" w:rsidP="00F41326">
            <w:pPr>
              <w:rPr>
                <w:rFonts w:ascii="Calibri" w:hAnsi="Calibri" w:cs="Calibri"/>
                <w:b/>
                <w:bCs/>
                <w:sz w:val="20"/>
                <w:szCs w:val="20"/>
              </w:rPr>
            </w:pPr>
            <w:r w:rsidRPr="00BF09DC">
              <w:rPr>
                <w:rFonts w:ascii="Calibri" w:hAnsi="Calibri" w:cs="Calibri"/>
                <w:b/>
                <w:bCs/>
                <w:sz w:val="20"/>
                <w:szCs w:val="20"/>
              </w:rPr>
              <w:t>Lp</w:t>
            </w:r>
          </w:p>
        </w:tc>
        <w:tc>
          <w:tcPr>
            <w:tcW w:w="2835" w:type="dxa"/>
          </w:tcPr>
          <w:p w14:paraId="1C6D514E" w14:textId="77777777" w:rsidR="00F41326" w:rsidRPr="00BF09DC" w:rsidRDefault="00F41326" w:rsidP="00F41326">
            <w:pPr>
              <w:rPr>
                <w:rFonts w:ascii="Calibri" w:hAnsi="Calibri" w:cs="Calibri"/>
                <w:b/>
                <w:bCs/>
                <w:sz w:val="20"/>
                <w:szCs w:val="20"/>
              </w:rPr>
            </w:pPr>
            <w:r w:rsidRPr="00BF09DC">
              <w:rPr>
                <w:rFonts w:ascii="Calibri" w:hAnsi="Calibri" w:cs="Calibri"/>
                <w:b/>
                <w:bCs/>
                <w:sz w:val="20"/>
                <w:szCs w:val="20"/>
              </w:rPr>
              <w:t>Nazwa lokalnego kryterium oceny</w:t>
            </w:r>
          </w:p>
        </w:tc>
        <w:tc>
          <w:tcPr>
            <w:tcW w:w="3402" w:type="dxa"/>
            <w:vAlign w:val="center"/>
          </w:tcPr>
          <w:p w14:paraId="28D4ECD6" w14:textId="77777777" w:rsidR="00F41326" w:rsidRPr="00BF09DC" w:rsidRDefault="00F41326" w:rsidP="00F41326">
            <w:pPr>
              <w:rPr>
                <w:rFonts w:ascii="Calibri" w:eastAsia="Times New Roman" w:hAnsi="Calibri" w:cs="Calibri"/>
                <w:b/>
                <w:bCs/>
                <w:sz w:val="20"/>
                <w:szCs w:val="20"/>
                <w:lang w:eastAsia="pl-PL"/>
              </w:rPr>
            </w:pPr>
            <w:r w:rsidRPr="00BF09DC">
              <w:rPr>
                <w:rFonts w:ascii="Calibri" w:eastAsia="Times New Roman" w:hAnsi="Calibri" w:cs="Calibri"/>
                <w:b/>
                <w:bCs/>
                <w:sz w:val="20"/>
                <w:szCs w:val="20"/>
                <w:lang w:eastAsia="pl-PL"/>
              </w:rPr>
              <w:t xml:space="preserve">Opis </w:t>
            </w:r>
            <w:r w:rsidRPr="00BF09DC">
              <w:rPr>
                <w:rFonts w:ascii="Calibri" w:hAnsi="Calibri" w:cs="Calibri"/>
                <w:b/>
                <w:bCs/>
                <w:sz w:val="20"/>
                <w:szCs w:val="20"/>
              </w:rPr>
              <w:t>lokalnego kryterium oceny</w:t>
            </w:r>
          </w:p>
        </w:tc>
        <w:tc>
          <w:tcPr>
            <w:tcW w:w="4253" w:type="dxa"/>
            <w:vAlign w:val="center"/>
          </w:tcPr>
          <w:p w14:paraId="0B8E9CDF" w14:textId="77777777" w:rsidR="00F41326" w:rsidRPr="00BF09DC" w:rsidRDefault="00F41326" w:rsidP="00F41326">
            <w:pPr>
              <w:jc w:val="center"/>
              <w:rPr>
                <w:rFonts w:ascii="Calibri" w:eastAsia="Times New Roman" w:hAnsi="Calibri" w:cs="Calibri"/>
                <w:b/>
                <w:bCs/>
                <w:sz w:val="20"/>
                <w:szCs w:val="20"/>
                <w:lang w:eastAsia="pl-PL"/>
              </w:rPr>
            </w:pPr>
            <w:r w:rsidRPr="00BF09DC">
              <w:rPr>
                <w:rFonts w:ascii="Calibri" w:eastAsia="Times New Roman" w:hAnsi="Calibri" w:cs="Calibri"/>
                <w:b/>
                <w:bCs/>
                <w:sz w:val="20"/>
                <w:szCs w:val="20"/>
                <w:lang w:eastAsia="pl-PL"/>
              </w:rPr>
              <w:t>Sposób weryfikacji, definicje, źródło weryfikacji</w:t>
            </w:r>
          </w:p>
        </w:tc>
        <w:tc>
          <w:tcPr>
            <w:tcW w:w="2979" w:type="dxa"/>
            <w:vAlign w:val="center"/>
          </w:tcPr>
          <w:p w14:paraId="7924C34B" w14:textId="77777777" w:rsidR="00F41326" w:rsidRPr="00BF09DC" w:rsidRDefault="00F41326" w:rsidP="00F41326">
            <w:pPr>
              <w:jc w:val="center"/>
              <w:rPr>
                <w:rFonts w:ascii="Calibri" w:eastAsia="Times New Roman" w:hAnsi="Calibri" w:cs="Calibri"/>
                <w:b/>
                <w:bCs/>
                <w:sz w:val="20"/>
                <w:szCs w:val="20"/>
                <w:lang w:eastAsia="pl-PL"/>
              </w:rPr>
            </w:pPr>
            <w:r w:rsidRPr="00BF09DC">
              <w:rPr>
                <w:rFonts w:ascii="Calibri" w:eastAsia="Times New Roman" w:hAnsi="Calibri" w:cs="Calibri"/>
                <w:b/>
                <w:bCs/>
                <w:sz w:val="20"/>
                <w:szCs w:val="20"/>
                <w:lang w:eastAsia="pl-PL"/>
              </w:rPr>
              <w:t>Możliwa do uzyskania liczba punktów</w:t>
            </w:r>
          </w:p>
        </w:tc>
      </w:tr>
      <w:tr w:rsidR="00BF09DC" w:rsidRPr="00BF09DC" w14:paraId="6E950335" w14:textId="77777777" w:rsidTr="001D1C0E">
        <w:tc>
          <w:tcPr>
            <w:tcW w:w="675" w:type="dxa"/>
          </w:tcPr>
          <w:p w14:paraId="47111CAA" w14:textId="58940E31"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1.</w:t>
            </w:r>
          </w:p>
        </w:tc>
        <w:tc>
          <w:tcPr>
            <w:tcW w:w="2835" w:type="dxa"/>
            <w:shd w:val="clear" w:color="auto" w:fill="FFFFFF" w:themeFill="background1"/>
          </w:tcPr>
          <w:p w14:paraId="76858450" w14:textId="670C3D6E" w:rsidR="00BF09DC" w:rsidRPr="00BF09DC" w:rsidRDefault="00BF09DC" w:rsidP="00BF09DC">
            <w:pPr>
              <w:rPr>
                <w:rFonts w:ascii="Calibri" w:hAnsi="Calibri" w:cs="Calibri"/>
                <w:sz w:val="20"/>
                <w:szCs w:val="20"/>
              </w:rPr>
            </w:pPr>
            <w:r w:rsidRPr="00BF09DC">
              <w:rPr>
                <w:rFonts w:ascii="Calibri" w:hAnsi="Calibri" w:cs="Calibri"/>
                <w:sz w:val="20"/>
                <w:szCs w:val="20"/>
              </w:rPr>
              <w:t>Racjonalne gospodarowanie zasobami lub ograniczanie presji na środowisko</w:t>
            </w:r>
          </w:p>
        </w:tc>
        <w:tc>
          <w:tcPr>
            <w:tcW w:w="3402" w:type="dxa"/>
            <w:shd w:val="clear" w:color="auto" w:fill="FFFFFF" w:themeFill="background1"/>
          </w:tcPr>
          <w:p w14:paraId="7B31FA1A" w14:textId="45A2FE4C" w:rsidR="00BF09DC" w:rsidRPr="00BF09DC" w:rsidRDefault="00BF09DC" w:rsidP="00BF09DC">
            <w:pPr>
              <w:rPr>
                <w:rFonts w:ascii="Calibri" w:hAnsi="Calibri" w:cs="Calibri"/>
                <w:sz w:val="20"/>
                <w:szCs w:val="20"/>
              </w:rPr>
            </w:pPr>
            <w:r w:rsidRPr="00BF09DC">
              <w:rPr>
                <w:rFonts w:ascii="Calibri" w:hAnsi="Calibri" w:cs="Calibri"/>
                <w:sz w:val="20"/>
                <w:szCs w:val="20"/>
              </w:rPr>
              <w:t>Projekt zapewnienia racjonalne gospodarowanie zasobami lub ogranicza presję na środowisko, co ma odzwierciedlenie w kosztach projektu – minimum 10% kosztów jest przeznaczonych na zakres mający bezpośredni wpływ na racjonalne gospodarowanie zasobami lub ograniczanie presji na środowisko.</w:t>
            </w:r>
          </w:p>
        </w:tc>
        <w:tc>
          <w:tcPr>
            <w:tcW w:w="4253" w:type="dxa"/>
          </w:tcPr>
          <w:p w14:paraId="116B1997"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Kryterium będzie uznane za spełnione, jeśli projekt ma bezpośredni wpływ na: </w:t>
            </w:r>
          </w:p>
          <w:p w14:paraId="54C167FB"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Racjonalne gospodarowanie zasobami - obejmuje planowanie i zarządzanie zasobami w taki sposób, aby były one wykorzystywane efektywnie, ekonomicznie i z poszanowaniem zasady zrównoważonego rozwoju. Skupia się ono na oszczędnym i odpowiedzialnym korzystaniu z zasobów.</w:t>
            </w:r>
          </w:p>
          <w:p w14:paraId="163DE09C" w14:textId="02F30874"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Ograniczenie presji na środowisko – wskazuje na konieczność minimalizowania negatywnego wpływu projektu na środowisko, dąży do zmniejszenia negatywnych skutków, takich jak emisje zanieczyszczeń, degradacja ekosystemów czy zużycie zasobów naturalnych.</w:t>
            </w:r>
          </w:p>
          <w:p w14:paraId="5EDE78F1" w14:textId="77777777" w:rsidR="00BF09DC" w:rsidRPr="00BF09DC" w:rsidRDefault="00BF09DC" w:rsidP="00BF09DC">
            <w:pPr>
              <w:rPr>
                <w:rFonts w:ascii="Calibri" w:hAnsi="Calibri" w:cs="Calibri"/>
                <w:sz w:val="20"/>
                <w:szCs w:val="20"/>
                <w:u w:val="single"/>
              </w:rPr>
            </w:pPr>
            <w:r w:rsidRPr="00BF09DC">
              <w:rPr>
                <w:rFonts w:ascii="Calibri" w:hAnsi="Calibri" w:cs="Calibri"/>
                <w:sz w:val="20"/>
                <w:szCs w:val="20"/>
                <w:u w:val="single"/>
              </w:rPr>
              <w:t xml:space="preserve">Źródło informacji: </w:t>
            </w:r>
          </w:p>
          <w:p w14:paraId="44457B7E" w14:textId="17D29F34"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 wniosek lub uproszczony biznesplan (jeśli dotyczy) oraz dodatkowe uzasadnienie wpływu projektu na </w:t>
            </w:r>
            <w:r w:rsidRPr="00BF09DC">
              <w:rPr>
                <w:rFonts w:ascii="Calibri" w:hAnsi="Calibri" w:cs="Calibri"/>
                <w:sz w:val="20"/>
                <w:szCs w:val="20"/>
              </w:rPr>
              <w:t>racjonalne gospodarowanie zasobami lub ograniczanie presji na środowisko</w:t>
            </w:r>
            <w:r w:rsidRPr="00BF09DC">
              <w:rPr>
                <w:rFonts w:ascii="Calibri" w:eastAsia="Times New Roman" w:hAnsi="Calibri" w:cs="Calibri"/>
                <w:sz w:val="20"/>
                <w:szCs w:val="20"/>
                <w:lang w:eastAsia="pl-PL"/>
              </w:rPr>
              <w:t>.</w:t>
            </w:r>
          </w:p>
        </w:tc>
        <w:tc>
          <w:tcPr>
            <w:tcW w:w="2979" w:type="dxa"/>
          </w:tcPr>
          <w:p w14:paraId="51A93D52" w14:textId="77777777" w:rsidR="00BF09DC" w:rsidRPr="00BF09DC" w:rsidRDefault="00BF09DC" w:rsidP="00BF09DC">
            <w:pPr>
              <w:rPr>
                <w:rFonts w:ascii="Calibri" w:hAnsi="Calibri" w:cs="Calibri"/>
                <w:sz w:val="20"/>
                <w:szCs w:val="20"/>
              </w:rPr>
            </w:pPr>
            <w:r w:rsidRPr="00BF09DC">
              <w:rPr>
                <w:rFonts w:ascii="Calibri" w:eastAsia="Times New Roman" w:hAnsi="Calibri" w:cs="Calibri"/>
                <w:sz w:val="20"/>
                <w:szCs w:val="20"/>
                <w:lang w:eastAsia="pl-PL"/>
              </w:rPr>
              <w:t>maksymalna liczba punktów</w:t>
            </w:r>
            <w:r w:rsidRPr="00BF09DC">
              <w:rPr>
                <w:rFonts w:ascii="Calibri" w:hAnsi="Calibri" w:cs="Calibri"/>
                <w:sz w:val="20"/>
                <w:szCs w:val="20"/>
              </w:rPr>
              <w:t xml:space="preserve"> 10 pkt </w:t>
            </w:r>
          </w:p>
          <w:p w14:paraId="64A24356"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(punkty nie sumują się)</w:t>
            </w:r>
          </w:p>
          <w:p w14:paraId="3FFE1E32" w14:textId="77777777" w:rsidR="00BF09DC" w:rsidRPr="00BF09DC" w:rsidRDefault="00BF09DC" w:rsidP="00BF09DC">
            <w:pPr>
              <w:pStyle w:val="Akapitzlist"/>
              <w:numPr>
                <w:ilvl w:val="0"/>
                <w:numId w:val="1"/>
              </w:numPr>
              <w:spacing w:after="0" w:line="240" w:lineRule="auto"/>
              <w:rPr>
                <w:rFonts w:ascii="Calibri" w:hAnsi="Calibri" w:cs="Calibri"/>
                <w:sz w:val="20"/>
                <w:szCs w:val="20"/>
              </w:rPr>
            </w:pPr>
            <w:r w:rsidRPr="00BF09DC">
              <w:rPr>
                <w:rFonts w:ascii="Calibri" w:eastAsia="Times New Roman" w:hAnsi="Calibri" w:cs="Calibri"/>
                <w:sz w:val="20"/>
                <w:szCs w:val="20"/>
                <w:lang w:eastAsia="pl-PL"/>
              </w:rPr>
              <w:t xml:space="preserve">projekt </w:t>
            </w:r>
            <w:r w:rsidRPr="00BF09DC">
              <w:rPr>
                <w:rFonts w:ascii="Calibri" w:hAnsi="Calibri" w:cs="Calibri"/>
                <w:sz w:val="20"/>
                <w:szCs w:val="20"/>
              </w:rPr>
              <w:t>zakłada rozwiązania sprzyjające racjonalnemu gospodarowaniu zasobami lub ograniczającymi presję na środowisko – 10 pkt</w:t>
            </w:r>
          </w:p>
          <w:p w14:paraId="12D949D8"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albo</w:t>
            </w:r>
          </w:p>
          <w:p w14:paraId="442C325D" w14:textId="34F2A99A" w:rsidR="00BF09DC" w:rsidRPr="00BF09DC" w:rsidRDefault="00BF09DC" w:rsidP="00BF09DC">
            <w:pPr>
              <w:pStyle w:val="Akapitzlist"/>
              <w:numPr>
                <w:ilvl w:val="0"/>
                <w:numId w:val="1"/>
              </w:numPr>
              <w:spacing w:after="0" w:line="240" w:lineRule="auto"/>
              <w:rPr>
                <w:rFonts w:ascii="Calibri" w:hAnsi="Calibri" w:cs="Calibri"/>
                <w:sz w:val="20"/>
                <w:szCs w:val="20"/>
              </w:rPr>
            </w:pPr>
            <w:r w:rsidRPr="00BF09DC">
              <w:rPr>
                <w:rFonts w:ascii="Calibri" w:eastAsia="Times New Roman" w:hAnsi="Calibri" w:cs="Calibri"/>
                <w:sz w:val="20"/>
                <w:szCs w:val="20"/>
                <w:lang w:eastAsia="pl-PL"/>
              </w:rPr>
              <w:t xml:space="preserve">projekt </w:t>
            </w:r>
            <w:r w:rsidRPr="00BF09DC">
              <w:rPr>
                <w:rFonts w:ascii="Calibri" w:hAnsi="Calibri" w:cs="Calibri"/>
                <w:sz w:val="20"/>
                <w:szCs w:val="20"/>
              </w:rPr>
              <w:t>nie zakłada rozwiązań sprzyjających racjonalnemu gospodarowaniu zasobami lub ograniczającymi presję na środowisko klimatu – 0 pkt</w:t>
            </w:r>
          </w:p>
        </w:tc>
      </w:tr>
      <w:tr w:rsidR="00BF09DC" w:rsidRPr="00BF09DC" w14:paraId="1C4C7C0B" w14:textId="77777777" w:rsidTr="00C27002">
        <w:tc>
          <w:tcPr>
            <w:tcW w:w="675" w:type="dxa"/>
          </w:tcPr>
          <w:p w14:paraId="65A8F7E5" w14:textId="63CD4C9E" w:rsidR="00BF09DC" w:rsidRPr="00BF09DC" w:rsidRDefault="00BF09DC" w:rsidP="00BF09DC">
            <w:pPr>
              <w:ind w:left="284"/>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2</w:t>
            </w:r>
            <w:r>
              <w:rPr>
                <w:rFonts w:ascii="Calibri" w:eastAsia="Times New Roman" w:hAnsi="Calibri" w:cs="Calibri"/>
                <w:sz w:val="20"/>
                <w:szCs w:val="20"/>
                <w:lang w:eastAsia="pl-PL"/>
              </w:rPr>
              <w:t>.</w:t>
            </w:r>
          </w:p>
        </w:tc>
        <w:tc>
          <w:tcPr>
            <w:tcW w:w="2835" w:type="dxa"/>
            <w:shd w:val="clear" w:color="auto" w:fill="FFFFFF" w:themeFill="background1"/>
          </w:tcPr>
          <w:p w14:paraId="1E3AFEE9" w14:textId="574CD76F" w:rsidR="00BF09DC" w:rsidRPr="00BF09DC" w:rsidRDefault="00831000" w:rsidP="00BF09DC">
            <w:pPr>
              <w:rPr>
                <w:rFonts w:ascii="Calibri" w:hAnsi="Calibri" w:cs="Calibri"/>
                <w:sz w:val="20"/>
                <w:szCs w:val="20"/>
              </w:rPr>
            </w:pPr>
            <w:r>
              <w:rPr>
                <w:rFonts w:ascii="Calibri" w:hAnsi="Calibri" w:cs="Calibri"/>
                <w:sz w:val="20"/>
                <w:szCs w:val="20"/>
              </w:rPr>
              <w:t>5</w:t>
            </w:r>
            <w:r w:rsidR="00BF09DC" w:rsidRPr="00BF09DC">
              <w:rPr>
                <w:rFonts w:ascii="Calibri" w:hAnsi="Calibri" w:cs="Calibri"/>
                <w:sz w:val="20"/>
                <w:szCs w:val="20"/>
              </w:rPr>
              <w:t xml:space="preserve">a. Realizacja </w:t>
            </w:r>
            <w:r w:rsidR="00BF09DC" w:rsidRPr="00BF09DC">
              <w:rPr>
                <w:rFonts w:ascii="Calibri" w:eastAsia="Times New Roman" w:hAnsi="Calibri" w:cs="Calibri"/>
                <w:sz w:val="20"/>
                <w:szCs w:val="20"/>
                <w:lang w:eastAsia="pl-PL"/>
              </w:rPr>
              <w:t>projektu</w:t>
            </w:r>
            <w:r w:rsidR="00BF09DC" w:rsidRPr="00BF09DC">
              <w:rPr>
                <w:rFonts w:ascii="Calibri" w:hAnsi="Calibri" w:cs="Calibri"/>
                <w:sz w:val="20"/>
                <w:szCs w:val="20"/>
              </w:rPr>
              <w:t xml:space="preserve"> w partnerstwie</w:t>
            </w:r>
          </w:p>
        </w:tc>
        <w:tc>
          <w:tcPr>
            <w:tcW w:w="3402" w:type="dxa"/>
            <w:shd w:val="clear" w:color="auto" w:fill="FFFFFF" w:themeFill="background1"/>
          </w:tcPr>
          <w:p w14:paraId="5851E7A4" w14:textId="09DB72B8" w:rsidR="00BF09DC" w:rsidRPr="00BF09DC" w:rsidRDefault="00BF09DC" w:rsidP="00BF09DC">
            <w:pPr>
              <w:rPr>
                <w:rFonts w:ascii="Calibri" w:eastAsia="Times New Roman" w:hAnsi="Calibri" w:cs="Calibri"/>
                <w:sz w:val="20"/>
                <w:szCs w:val="20"/>
                <w:lang w:eastAsia="pl-PL"/>
              </w:rPr>
            </w:pPr>
            <w:r w:rsidRPr="00BF09DC">
              <w:rPr>
                <w:rFonts w:ascii="Calibri" w:hAnsi="Calibri" w:cs="Calibri"/>
                <w:sz w:val="20"/>
                <w:szCs w:val="20"/>
              </w:rPr>
              <w:t>Projekt jest realizowany w partnerstwie jeśli mamy do czynienia z operacją realizowaną w partnerstwie.</w:t>
            </w:r>
          </w:p>
        </w:tc>
        <w:tc>
          <w:tcPr>
            <w:tcW w:w="4253" w:type="dxa"/>
          </w:tcPr>
          <w:p w14:paraId="3F95627B"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Kryterium będzie uznane za spełnione, jeśli </w:t>
            </w:r>
            <w:r w:rsidRPr="00BF09DC">
              <w:rPr>
                <w:rFonts w:ascii="Calibri" w:hAnsi="Calibri" w:cs="Calibri"/>
                <w:sz w:val="20"/>
                <w:szCs w:val="20"/>
              </w:rPr>
              <w:t>operacja dotyczy sytuacji, w której konieczne jest zrealizowanie co najmniej dwóch operacji niezbędnych do osiągnięcia wspólnego celu, realizowanych przez co najmniej 2 podmioty, z co najmniej dwóch obszarów objętych odmiennymi LSR (</w:t>
            </w:r>
            <w:r w:rsidRPr="00BF09DC">
              <w:rPr>
                <w:rFonts w:ascii="Calibri" w:hAnsi="Calibri" w:cs="Calibri"/>
                <w:sz w:val="20"/>
                <w:szCs w:val="20"/>
                <w:u w:val="single"/>
              </w:rPr>
              <w:t>projekt partnerski).</w:t>
            </w:r>
          </w:p>
          <w:p w14:paraId="60EFE6B8" w14:textId="77777777" w:rsidR="00BF09DC" w:rsidRPr="00BF09DC" w:rsidRDefault="00BF09DC" w:rsidP="00BF09DC">
            <w:pPr>
              <w:rPr>
                <w:rFonts w:ascii="Calibri" w:hAnsi="Calibri" w:cs="Calibri"/>
                <w:sz w:val="20"/>
                <w:szCs w:val="20"/>
                <w:u w:val="single"/>
              </w:rPr>
            </w:pPr>
            <w:r w:rsidRPr="00BF09DC">
              <w:rPr>
                <w:rFonts w:ascii="Calibri" w:hAnsi="Calibri" w:cs="Calibri"/>
                <w:sz w:val="20"/>
                <w:szCs w:val="20"/>
                <w:u w:val="single"/>
              </w:rPr>
              <w:t xml:space="preserve">Źródło informacji: </w:t>
            </w:r>
          </w:p>
          <w:p w14:paraId="6E72F91B"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 wniosek / uproszczony biznesplan (jeśli dotyczy). </w:t>
            </w:r>
          </w:p>
          <w:p w14:paraId="78A4321E" w14:textId="4BCB7FF6" w:rsidR="00BF09DC" w:rsidRPr="00BF09DC" w:rsidRDefault="00BF09DC" w:rsidP="00BF09DC">
            <w:pPr>
              <w:rPr>
                <w:rFonts w:ascii="Calibri" w:hAnsi="Calibri" w:cs="Calibri"/>
                <w:sz w:val="20"/>
                <w:szCs w:val="20"/>
              </w:rPr>
            </w:pPr>
            <w:r w:rsidRPr="00BF09DC">
              <w:rPr>
                <w:rFonts w:ascii="Calibri" w:eastAsia="Times New Roman" w:hAnsi="Calibri" w:cs="Calibri"/>
                <w:sz w:val="20"/>
                <w:szCs w:val="20"/>
                <w:lang w:eastAsia="pl-PL"/>
              </w:rPr>
              <w:t xml:space="preserve">- umowa partnerstwa – dokument potwierdzający wolę współpracy co najmniej 2 </w:t>
            </w:r>
            <w:r w:rsidRPr="00BF09DC">
              <w:rPr>
                <w:rFonts w:ascii="Calibri" w:eastAsia="Times New Roman" w:hAnsi="Calibri" w:cs="Calibri"/>
                <w:sz w:val="20"/>
                <w:szCs w:val="20"/>
                <w:lang w:eastAsia="pl-PL"/>
              </w:rPr>
              <w:lastRenderedPageBreak/>
              <w:t>podmiotów w celu realizacji operacji w partnerstwie lub projektu partnerskiego</w:t>
            </w:r>
          </w:p>
        </w:tc>
        <w:tc>
          <w:tcPr>
            <w:tcW w:w="2979" w:type="dxa"/>
          </w:tcPr>
          <w:p w14:paraId="5F4224A1" w14:textId="77777777" w:rsidR="00BF09DC" w:rsidRPr="00BF09DC" w:rsidRDefault="00BF09DC" w:rsidP="00BF09DC">
            <w:pPr>
              <w:rPr>
                <w:rFonts w:ascii="Calibri" w:hAnsi="Calibri" w:cs="Calibri"/>
                <w:sz w:val="20"/>
                <w:szCs w:val="20"/>
              </w:rPr>
            </w:pPr>
            <w:r w:rsidRPr="00BF09DC">
              <w:rPr>
                <w:rFonts w:ascii="Calibri" w:eastAsia="Times New Roman" w:hAnsi="Calibri" w:cs="Calibri"/>
                <w:sz w:val="20"/>
                <w:szCs w:val="20"/>
                <w:lang w:eastAsia="pl-PL"/>
              </w:rPr>
              <w:lastRenderedPageBreak/>
              <w:t>maksymalna liczba punktów</w:t>
            </w:r>
            <w:r w:rsidRPr="00BF09DC">
              <w:rPr>
                <w:rFonts w:ascii="Calibri" w:hAnsi="Calibri" w:cs="Calibri"/>
                <w:sz w:val="20"/>
                <w:szCs w:val="20"/>
              </w:rPr>
              <w:t xml:space="preserve"> 10 pkt </w:t>
            </w:r>
          </w:p>
          <w:p w14:paraId="07841FB7"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(punkty nie sumują się)</w:t>
            </w:r>
          </w:p>
          <w:p w14:paraId="72C1602E" w14:textId="77777777" w:rsidR="00BF09DC" w:rsidRPr="00BF09DC" w:rsidRDefault="00BF09DC" w:rsidP="00BF09DC">
            <w:pPr>
              <w:pStyle w:val="Akapitzlist"/>
              <w:numPr>
                <w:ilvl w:val="0"/>
                <w:numId w:val="1"/>
              </w:numPr>
              <w:spacing w:after="0" w:line="240" w:lineRule="auto"/>
              <w:rPr>
                <w:rFonts w:ascii="Calibri" w:hAnsi="Calibri" w:cs="Calibri"/>
                <w:sz w:val="20"/>
                <w:szCs w:val="20"/>
              </w:rPr>
            </w:pPr>
            <w:r w:rsidRPr="00BF09DC">
              <w:rPr>
                <w:rFonts w:ascii="Calibri" w:eastAsia="Times New Roman" w:hAnsi="Calibri" w:cs="Calibri"/>
                <w:sz w:val="20"/>
                <w:szCs w:val="20"/>
                <w:lang w:eastAsia="pl-PL"/>
              </w:rPr>
              <w:t xml:space="preserve">operacja jest realizowana w partnerstwie z co najmniej trzema podmiotami </w:t>
            </w:r>
            <w:r w:rsidRPr="00BF09DC">
              <w:rPr>
                <w:rFonts w:ascii="Calibri" w:hAnsi="Calibri" w:cs="Calibri"/>
                <w:sz w:val="20"/>
                <w:szCs w:val="20"/>
              </w:rPr>
              <w:t>(łącznie z Wnioskodawcą) – 10 pkt</w:t>
            </w:r>
          </w:p>
          <w:p w14:paraId="7F93C775"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albo</w:t>
            </w:r>
          </w:p>
          <w:p w14:paraId="6357D25B" w14:textId="77777777" w:rsidR="00BF09DC" w:rsidRPr="00BF09DC" w:rsidRDefault="00BF09DC" w:rsidP="00BF09DC">
            <w:pPr>
              <w:pStyle w:val="Akapitzlist"/>
              <w:numPr>
                <w:ilvl w:val="0"/>
                <w:numId w:val="1"/>
              </w:numPr>
              <w:spacing w:after="0" w:line="240" w:lineRule="auto"/>
              <w:rPr>
                <w:rFonts w:ascii="Calibri" w:hAnsi="Calibri" w:cs="Calibri"/>
                <w:sz w:val="20"/>
                <w:szCs w:val="20"/>
              </w:rPr>
            </w:pPr>
            <w:r w:rsidRPr="00BF09DC">
              <w:rPr>
                <w:rFonts w:ascii="Calibri" w:eastAsia="Times New Roman" w:hAnsi="Calibri" w:cs="Calibri"/>
                <w:sz w:val="20"/>
                <w:szCs w:val="20"/>
                <w:lang w:eastAsia="pl-PL"/>
              </w:rPr>
              <w:t xml:space="preserve">operacja jest realizowana w partnerstwie z co najmniej dwoma i nie więcej niż trzema podmiotami </w:t>
            </w:r>
            <w:r w:rsidRPr="00BF09DC">
              <w:rPr>
                <w:rFonts w:ascii="Calibri" w:hAnsi="Calibri" w:cs="Calibri"/>
                <w:sz w:val="20"/>
                <w:szCs w:val="20"/>
              </w:rPr>
              <w:t xml:space="preserve">(łącznie z </w:t>
            </w:r>
            <w:r w:rsidRPr="00BF09DC">
              <w:rPr>
                <w:rFonts w:ascii="Calibri" w:hAnsi="Calibri" w:cs="Calibri"/>
                <w:sz w:val="20"/>
                <w:szCs w:val="20"/>
              </w:rPr>
              <w:lastRenderedPageBreak/>
              <w:t>Wnioskodawcą) – 5 pkt</w:t>
            </w:r>
          </w:p>
          <w:p w14:paraId="3B2DDAD4"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albo</w:t>
            </w:r>
          </w:p>
          <w:p w14:paraId="1C163DC5" w14:textId="6930D4D3" w:rsidR="00BF09DC" w:rsidRPr="00BF09DC" w:rsidRDefault="00BF09DC" w:rsidP="00BF09DC">
            <w:r w:rsidRPr="00BF09DC">
              <w:rPr>
                <w:rFonts w:ascii="Calibri" w:eastAsia="Times New Roman" w:hAnsi="Calibri" w:cs="Calibri"/>
                <w:sz w:val="20"/>
                <w:szCs w:val="20"/>
                <w:lang w:eastAsia="pl-PL"/>
              </w:rPr>
              <w:t>operacja nie jest realizowana w partnerstwie</w:t>
            </w:r>
            <w:r w:rsidRPr="00BF09DC">
              <w:rPr>
                <w:rFonts w:ascii="Calibri" w:hAnsi="Calibri" w:cs="Calibri"/>
                <w:sz w:val="20"/>
                <w:szCs w:val="20"/>
              </w:rPr>
              <w:t>– 0 pkt</w:t>
            </w:r>
          </w:p>
        </w:tc>
      </w:tr>
      <w:tr w:rsidR="00BF09DC" w:rsidRPr="00BF09DC" w14:paraId="1DBF2075" w14:textId="77777777" w:rsidTr="00920616">
        <w:tc>
          <w:tcPr>
            <w:tcW w:w="675" w:type="dxa"/>
          </w:tcPr>
          <w:p w14:paraId="3F1B6247" w14:textId="05586556" w:rsidR="00BF09DC" w:rsidRPr="00BF09DC" w:rsidRDefault="00BF09DC" w:rsidP="00BF09DC">
            <w:pPr>
              <w:ind w:left="284"/>
              <w:rPr>
                <w:rFonts w:ascii="Calibri" w:eastAsia="Times New Roman" w:hAnsi="Calibri" w:cs="Calibri"/>
                <w:sz w:val="20"/>
                <w:szCs w:val="20"/>
                <w:lang w:eastAsia="pl-PL"/>
              </w:rPr>
            </w:pPr>
            <w:r>
              <w:rPr>
                <w:rFonts w:ascii="Calibri" w:eastAsia="Times New Roman" w:hAnsi="Calibri" w:cs="Calibri"/>
                <w:sz w:val="20"/>
                <w:szCs w:val="20"/>
                <w:lang w:eastAsia="pl-PL"/>
              </w:rPr>
              <w:lastRenderedPageBreak/>
              <w:t>3.</w:t>
            </w:r>
          </w:p>
        </w:tc>
        <w:tc>
          <w:tcPr>
            <w:tcW w:w="2835" w:type="dxa"/>
            <w:shd w:val="clear" w:color="auto" w:fill="FFFFFF" w:themeFill="background1"/>
          </w:tcPr>
          <w:p w14:paraId="1896067A" w14:textId="7FF3F57D" w:rsidR="00BF09DC" w:rsidRPr="00BF09DC" w:rsidRDefault="00BF09DC" w:rsidP="00BF09DC">
            <w:pPr>
              <w:rPr>
                <w:rFonts w:ascii="Calibri" w:hAnsi="Calibri" w:cs="Calibri"/>
                <w:sz w:val="20"/>
                <w:szCs w:val="20"/>
              </w:rPr>
            </w:pPr>
            <w:r w:rsidRPr="00BF09DC">
              <w:rPr>
                <w:rFonts w:ascii="Calibri" w:hAnsi="Calibri" w:cs="Calibri"/>
                <w:sz w:val="20"/>
                <w:szCs w:val="20"/>
              </w:rPr>
              <w:t>Zintegrowanie</w:t>
            </w:r>
          </w:p>
        </w:tc>
        <w:tc>
          <w:tcPr>
            <w:tcW w:w="3402" w:type="dxa"/>
            <w:shd w:val="clear" w:color="auto" w:fill="FFFFFF" w:themeFill="background1"/>
          </w:tcPr>
          <w:p w14:paraId="4E833123" w14:textId="098EBCB7" w:rsidR="00BF09DC" w:rsidRPr="00BF09DC" w:rsidRDefault="00BF09DC" w:rsidP="00BF09DC">
            <w:pPr>
              <w:rPr>
                <w:rFonts w:ascii="Calibri" w:hAnsi="Calibri" w:cs="Calibri"/>
                <w:sz w:val="20"/>
                <w:szCs w:val="20"/>
              </w:rPr>
            </w:pPr>
            <w:r w:rsidRPr="00BF09DC">
              <w:rPr>
                <w:rFonts w:ascii="Calibri" w:hAnsi="Calibri" w:cs="Calibri"/>
                <w:sz w:val="20"/>
                <w:szCs w:val="20"/>
              </w:rPr>
              <w:t>Projekt zapewnia zintegrowanie, tj. łączący różne dziedziny, tematyki, gospodarki (np. edukacja, zdrowie, kultura, turystyka), w celu kompleksowego zaspokojenia zdiagnozowanych potrzeb społeczności.</w:t>
            </w:r>
          </w:p>
        </w:tc>
        <w:tc>
          <w:tcPr>
            <w:tcW w:w="4253" w:type="dxa"/>
          </w:tcPr>
          <w:p w14:paraId="10D8233A"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Kryterium będzie uznane za spełnione, jeśli w projekcie zostanie wykazana spójność z innymi projektami zrealizowanymi na obszarze LSR, które dotyczą różnych dziedzin, tematyk, gospodarki (np. edukacja, zdrowie, kultura, turystyka) i jednocześnie umożliwiają kompleksowe zaspokojenie zdiagnozowanych potrzeb społeczności.</w:t>
            </w:r>
          </w:p>
          <w:p w14:paraId="4ECC1686" w14:textId="77777777" w:rsidR="00BF09DC" w:rsidRPr="00BF09DC" w:rsidRDefault="00BF09DC" w:rsidP="00BF09DC">
            <w:pPr>
              <w:rPr>
                <w:rFonts w:ascii="Calibri" w:hAnsi="Calibri" w:cs="Calibri"/>
                <w:sz w:val="20"/>
                <w:szCs w:val="20"/>
                <w:u w:val="single"/>
              </w:rPr>
            </w:pPr>
            <w:r w:rsidRPr="00BF09DC">
              <w:rPr>
                <w:rFonts w:ascii="Calibri" w:hAnsi="Calibri" w:cs="Calibri"/>
                <w:sz w:val="20"/>
                <w:szCs w:val="20"/>
                <w:u w:val="single"/>
              </w:rPr>
              <w:t xml:space="preserve">Źródło informacji: </w:t>
            </w:r>
          </w:p>
          <w:p w14:paraId="06890433"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 wniosek / uproszczony biznesplan (jeśli dotyczy) </w:t>
            </w:r>
          </w:p>
          <w:p w14:paraId="1A00FC1C" w14:textId="5172D31F"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 dodatkowych informacji </w:t>
            </w:r>
            <w:r w:rsidRPr="00BF09DC">
              <w:rPr>
                <w:rFonts w:ascii="Calibri" w:hAnsi="Calibri" w:cs="Calibri"/>
                <w:sz w:val="20"/>
                <w:szCs w:val="20"/>
              </w:rPr>
              <w:t xml:space="preserve">wskazujących na nazwę Beneficjenta, tytuł projektu oraz </w:t>
            </w:r>
            <w:r w:rsidRPr="00BF09DC">
              <w:rPr>
                <w:rFonts w:ascii="Calibri" w:eastAsia="Times New Roman" w:hAnsi="Calibri" w:cs="Calibri"/>
                <w:sz w:val="20"/>
                <w:szCs w:val="20"/>
                <w:lang w:eastAsia="pl-PL"/>
              </w:rPr>
              <w:t>uzasadnienie jego z integrowania z planowanym do realizacji</w:t>
            </w:r>
            <w:r w:rsidRPr="00BF09DC">
              <w:rPr>
                <w:rFonts w:ascii="Calibri" w:hAnsi="Calibri" w:cs="Calibri"/>
                <w:sz w:val="20"/>
                <w:szCs w:val="20"/>
              </w:rPr>
              <w:t>.</w:t>
            </w:r>
          </w:p>
        </w:tc>
        <w:tc>
          <w:tcPr>
            <w:tcW w:w="2979" w:type="dxa"/>
          </w:tcPr>
          <w:p w14:paraId="2F73C246" w14:textId="77777777" w:rsidR="00BF09DC" w:rsidRPr="00BF09DC" w:rsidRDefault="00BF09DC" w:rsidP="00BF09DC">
            <w:pPr>
              <w:rPr>
                <w:rFonts w:ascii="Calibri" w:hAnsi="Calibri" w:cs="Calibri"/>
                <w:sz w:val="20"/>
                <w:szCs w:val="20"/>
              </w:rPr>
            </w:pPr>
            <w:r w:rsidRPr="00BF09DC">
              <w:rPr>
                <w:rFonts w:ascii="Calibri" w:eastAsia="Times New Roman" w:hAnsi="Calibri" w:cs="Calibri"/>
                <w:sz w:val="20"/>
                <w:szCs w:val="20"/>
                <w:lang w:eastAsia="pl-PL"/>
              </w:rPr>
              <w:t>maksymalna liczba punktów</w:t>
            </w:r>
            <w:r w:rsidRPr="00BF09DC">
              <w:rPr>
                <w:rFonts w:ascii="Calibri" w:hAnsi="Calibri" w:cs="Calibri"/>
                <w:sz w:val="20"/>
                <w:szCs w:val="20"/>
              </w:rPr>
              <w:t xml:space="preserve"> 10 pkt </w:t>
            </w:r>
          </w:p>
          <w:p w14:paraId="06F0C2E3"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(punkty nie sumują się)</w:t>
            </w:r>
          </w:p>
          <w:p w14:paraId="5D712E91" w14:textId="77777777" w:rsidR="00BF09DC" w:rsidRPr="00BF09DC" w:rsidRDefault="00BF09DC" w:rsidP="00BF09DC">
            <w:pPr>
              <w:pStyle w:val="Akapitzlist"/>
              <w:numPr>
                <w:ilvl w:val="0"/>
                <w:numId w:val="1"/>
              </w:numPr>
              <w:spacing w:after="0" w:line="240" w:lineRule="auto"/>
              <w:rPr>
                <w:rFonts w:ascii="Calibri" w:hAnsi="Calibri" w:cs="Calibri"/>
                <w:sz w:val="20"/>
                <w:szCs w:val="20"/>
              </w:rPr>
            </w:pPr>
            <w:r w:rsidRPr="00BF09DC">
              <w:rPr>
                <w:rFonts w:ascii="Calibri" w:eastAsia="Times New Roman" w:hAnsi="Calibri" w:cs="Calibri"/>
                <w:sz w:val="20"/>
                <w:szCs w:val="20"/>
                <w:lang w:eastAsia="pl-PL"/>
              </w:rPr>
              <w:t xml:space="preserve">Projekt zapewnia zintegrowanie </w:t>
            </w:r>
            <w:r w:rsidRPr="00BF09DC">
              <w:rPr>
                <w:rFonts w:ascii="Calibri" w:hAnsi="Calibri" w:cs="Calibri"/>
                <w:sz w:val="20"/>
                <w:szCs w:val="20"/>
              </w:rPr>
              <w:t>w celu kompleksowego zaspokojenia zdiagnozowanych potrzeb społeczności z co najmniej dwóch dziedzin, tematyk, gospodarki przez więcej niż 3 projekty (łącznie z wnioskowanym) – 10 pkt</w:t>
            </w:r>
          </w:p>
          <w:p w14:paraId="5A14620B"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albo</w:t>
            </w:r>
          </w:p>
          <w:p w14:paraId="5B021304" w14:textId="77777777" w:rsidR="00BF09DC" w:rsidRPr="00BF09DC" w:rsidRDefault="00BF09DC" w:rsidP="00BF09DC">
            <w:pPr>
              <w:pStyle w:val="Akapitzlist"/>
              <w:numPr>
                <w:ilvl w:val="0"/>
                <w:numId w:val="1"/>
              </w:numPr>
              <w:spacing w:after="0" w:line="240" w:lineRule="auto"/>
              <w:rPr>
                <w:rFonts w:ascii="Calibri" w:hAnsi="Calibri" w:cs="Calibri"/>
                <w:sz w:val="20"/>
                <w:szCs w:val="20"/>
              </w:rPr>
            </w:pPr>
            <w:r w:rsidRPr="00BF09DC">
              <w:rPr>
                <w:rFonts w:ascii="Calibri" w:eastAsia="Times New Roman" w:hAnsi="Calibri" w:cs="Calibri"/>
                <w:sz w:val="20"/>
                <w:szCs w:val="20"/>
                <w:lang w:eastAsia="pl-PL"/>
              </w:rPr>
              <w:t xml:space="preserve">Projekt zapewnia zintegrowanie </w:t>
            </w:r>
            <w:r w:rsidRPr="00BF09DC">
              <w:rPr>
                <w:rFonts w:ascii="Calibri" w:hAnsi="Calibri" w:cs="Calibri"/>
                <w:sz w:val="20"/>
                <w:szCs w:val="20"/>
              </w:rPr>
              <w:t>w celu kompleksowego zaspokojenia zdiagnozowanych potrzeb społeczności z co najmniej dwóch dziedzin, tematyk, gospodarki przez co najmniej 2 projekty (łącznie z wnioskowanym) – 5 pkt</w:t>
            </w:r>
          </w:p>
          <w:p w14:paraId="79A0642E"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albo</w:t>
            </w:r>
          </w:p>
          <w:p w14:paraId="32D48355" w14:textId="19302FDA"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projekt nie zapewnia zintegrowania </w:t>
            </w:r>
            <w:r w:rsidRPr="00BF09DC">
              <w:rPr>
                <w:rFonts w:ascii="Calibri" w:hAnsi="Calibri" w:cs="Calibri"/>
                <w:sz w:val="20"/>
                <w:szCs w:val="20"/>
              </w:rPr>
              <w:t>w celu kompleksowego zaspokojenia zdiagnozowanych potrzeb społeczności – 0  pkt</w:t>
            </w:r>
          </w:p>
        </w:tc>
      </w:tr>
      <w:tr w:rsidR="00BF09DC" w:rsidRPr="00BF09DC" w14:paraId="6E641DC9" w14:textId="77777777" w:rsidTr="00BE6E7C">
        <w:tc>
          <w:tcPr>
            <w:tcW w:w="675" w:type="dxa"/>
          </w:tcPr>
          <w:p w14:paraId="2FE323E0" w14:textId="0E4BBF8E" w:rsidR="00BF09DC" w:rsidRPr="00BF09DC" w:rsidRDefault="00BF09DC" w:rsidP="00BF09DC">
            <w:pPr>
              <w:ind w:left="284"/>
              <w:rPr>
                <w:rFonts w:ascii="Calibri" w:eastAsia="Times New Roman" w:hAnsi="Calibri" w:cs="Calibri"/>
                <w:sz w:val="20"/>
                <w:szCs w:val="20"/>
                <w:lang w:eastAsia="pl-PL"/>
              </w:rPr>
            </w:pPr>
            <w:r>
              <w:rPr>
                <w:rFonts w:ascii="Calibri" w:eastAsia="Times New Roman" w:hAnsi="Calibri" w:cs="Calibri"/>
                <w:sz w:val="20"/>
                <w:szCs w:val="20"/>
                <w:lang w:eastAsia="pl-PL"/>
              </w:rPr>
              <w:t>4.</w:t>
            </w:r>
          </w:p>
        </w:tc>
        <w:tc>
          <w:tcPr>
            <w:tcW w:w="2835" w:type="dxa"/>
            <w:shd w:val="clear" w:color="auto" w:fill="FFFFFF" w:themeFill="background1"/>
          </w:tcPr>
          <w:p w14:paraId="37E4261C" w14:textId="4667A732" w:rsidR="00BF09DC" w:rsidRPr="00BF09DC" w:rsidRDefault="00BF09DC" w:rsidP="00BF09DC">
            <w:pPr>
              <w:rPr>
                <w:rFonts w:ascii="Calibri" w:hAnsi="Calibri" w:cs="Calibri"/>
                <w:sz w:val="20"/>
                <w:szCs w:val="20"/>
              </w:rPr>
            </w:pPr>
            <w:r w:rsidRPr="00BF09DC">
              <w:rPr>
                <w:rFonts w:ascii="Calibri" w:hAnsi="Calibri" w:cs="Calibri"/>
                <w:sz w:val="20"/>
                <w:szCs w:val="20"/>
              </w:rPr>
              <w:t>Innowacyjność</w:t>
            </w:r>
          </w:p>
        </w:tc>
        <w:tc>
          <w:tcPr>
            <w:tcW w:w="3402" w:type="dxa"/>
            <w:shd w:val="clear" w:color="auto" w:fill="FFFFFF" w:themeFill="background1"/>
          </w:tcPr>
          <w:p w14:paraId="4696E2ED" w14:textId="5DA6C99A" w:rsidR="00BF09DC" w:rsidRPr="00BF09DC" w:rsidRDefault="00BF09DC" w:rsidP="00BF09DC">
            <w:pPr>
              <w:rPr>
                <w:rFonts w:ascii="Calibri" w:hAnsi="Calibri" w:cs="Calibri"/>
                <w:sz w:val="20"/>
                <w:szCs w:val="20"/>
              </w:rPr>
            </w:pPr>
            <w:r w:rsidRPr="00BF09DC">
              <w:rPr>
                <w:rFonts w:ascii="Calibri" w:hAnsi="Calibri" w:cs="Calibri"/>
                <w:sz w:val="20"/>
                <w:szCs w:val="20"/>
              </w:rPr>
              <w:t xml:space="preserve">Projekt jest innowacyjny w rozumieniu LSR </w:t>
            </w:r>
          </w:p>
        </w:tc>
        <w:tc>
          <w:tcPr>
            <w:tcW w:w="4253" w:type="dxa"/>
          </w:tcPr>
          <w:p w14:paraId="62910511"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Kryterium będzie uznane za spełnione, jeśli projekt będzie posiadał cechy innowacyjności, zgodnie z zasadami określonymi w LSR.</w:t>
            </w:r>
          </w:p>
          <w:p w14:paraId="707C3B22"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Preferuje się projekty innowacyjne. </w:t>
            </w:r>
          </w:p>
          <w:p w14:paraId="68F57F03"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u w:val="single"/>
                <w:lang w:eastAsia="pl-PL"/>
              </w:rPr>
              <w:lastRenderedPageBreak/>
              <w:t>Innowacyjność</w:t>
            </w:r>
            <w:r w:rsidRPr="00BF09DC">
              <w:rPr>
                <w:rFonts w:ascii="Calibri" w:eastAsia="Times New Roman" w:hAnsi="Calibri" w:cs="Calibri"/>
                <w:i/>
                <w:iCs/>
                <w:sz w:val="20"/>
                <w:szCs w:val="20"/>
                <w:lang w:eastAsia="pl-PL"/>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2D167314" w14:textId="77777777" w:rsidR="00BF09DC" w:rsidRPr="00BF09DC" w:rsidRDefault="00BF09DC" w:rsidP="00BF09DC">
            <w:pPr>
              <w:rPr>
                <w:rFonts w:ascii="Calibri" w:eastAsia="Times New Roman" w:hAnsi="Calibri" w:cs="Calibri"/>
                <w:i/>
                <w:iCs/>
                <w:sz w:val="20"/>
                <w:szCs w:val="20"/>
                <w:u w:val="single"/>
                <w:lang w:eastAsia="pl-PL"/>
              </w:rPr>
            </w:pPr>
            <w:r w:rsidRPr="00BF09DC">
              <w:rPr>
                <w:rFonts w:ascii="Calibri" w:eastAsia="Times New Roman" w:hAnsi="Calibri" w:cs="Calibri"/>
                <w:i/>
                <w:iCs/>
                <w:sz w:val="20"/>
                <w:szCs w:val="20"/>
                <w:u w:val="single"/>
                <w:lang w:eastAsia="pl-PL"/>
              </w:rPr>
              <w:t>Wdrożenie innowacji będzie obejmować:</w:t>
            </w:r>
          </w:p>
          <w:p w14:paraId="514989B3"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zwiększenie funkcjonalności, użyteczności produktów i usług, lub</w:t>
            </w:r>
          </w:p>
          <w:p w14:paraId="0D348427"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unowocześnienie przestarzałych systemów, lub</w:t>
            </w:r>
          </w:p>
          <w:p w14:paraId="32BE83C4"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udoskonalenie technologii, lub</w:t>
            </w:r>
          </w:p>
          <w:p w14:paraId="51D1C780"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usprawnienie komunikacji międzyludzkiej, lub</w:t>
            </w:r>
          </w:p>
          <w:p w14:paraId="77DF5668"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optymalizację czasu pracy, lub</w:t>
            </w:r>
          </w:p>
          <w:p w14:paraId="4E02DCF9"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ochronę środowiska naturalnego.</w:t>
            </w:r>
          </w:p>
          <w:p w14:paraId="5EE42CC6" w14:textId="77777777" w:rsidR="00BF09DC" w:rsidRPr="00BF09DC" w:rsidRDefault="00BF09DC" w:rsidP="00BF09DC">
            <w:pPr>
              <w:rPr>
                <w:rFonts w:ascii="Calibri" w:eastAsia="Times New Roman" w:hAnsi="Calibri" w:cs="Calibri"/>
                <w:i/>
                <w:iCs/>
                <w:sz w:val="20"/>
                <w:szCs w:val="20"/>
                <w:u w:val="single"/>
                <w:lang w:eastAsia="pl-PL"/>
              </w:rPr>
            </w:pPr>
            <w:r w:rsidRPr="00BF09DC">
              <w:rPr>
                <w:rFonts w:ascii="Calibri" w:eastAsia="Times New Roman" w:hAnsi="Calibri" w:cs="Calibri"/>
                <w:i/>
                <w:iCs/>
                <w:sz w:val="20"/>
                <w:szCs w:val="20"/>
                <w:u w:val="single"/>
                <w:lang w:eastAsia="pl-PL"/>
              </w:rPr>
              <w:t>Oczekiwany wpływ innowacji na rozwój obszaru LSR to:</w:t>
            </w:r>
          </w:p>
          <w:p w14:paraId="72968C7B" w14:textId="77777777" w:rsidR="00BF09DC" w:rsidRPr="00BF09DC" w:rsidRDefault="00BF09DC" w:rsidP="00BF09DC">
            <w:pPr>
              <w:rPr>
                <w:rFonts w:ascii="Calibri" w:eastAsia="Times New Roman" w:hAnsi="Calibri" w:cs="Calibri"/>
                <w:i/>
                <w:iCs/>
                <w:sz w:val="20"/>
                <w:szCs w:val="20"/>
                <w:u w:val="single"/>
                <w:lang w:eastAsia="pl-PL"/>
              </w:rPr>
            </w:pPr>
            <w:r w:rsidRPr="00BF09DC">
              <w:rPr>
                <w:rFonts w:ascii="Calibri" w:eastAsia="Times New Roman" w:hAnsi="Calibri" w:cs="Calibri"/>
                <w:i/>
                <w:iCs/>
                <w:sz w:val="20"/>
                <w:szCs w:val="20"/>
                <w:u w:val="single"/>
                <w:lang w:eastAsia="pl-PL"/>
              </w:rPr>
              <w:t xml:space="preserve">1) innowacje społeczne </w:t>
            </w:r>
          </w:p>
          <w:p w14:paraId="149841BF"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aktywizacja i integracja osób młodych , seniorów oraz osób w niekorzystnej sytuacji</w:t>
            </w:r>
          </w:p>
          <w:p w14:paraId="301F07FE"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włączenie społeczne, cyfrowe i inne seniorów oraz osób z niekorzystnej sytuacji</w:t>
            </w:r>
          </w:p>
          <w:p w14:paraId="31825951"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xml:space="preserve">- wzrost aktywności społecznej do działania, kreatywne podejście do odgrywania nowej roli lub relacji w społeczeństwie </w:t>
            </w:r>
          </w:p>
          <w:p w14:paraId="70A93B2F"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wykorzystanie lokalnych zasobów przyrodniczych, historycznych, kulturowych czy społecznych.</w:t>
            </w:r>
          </w:p>
          <w:p w14:paraId="27507436" w14:textId="77777777" w:rsidR="00BF09DC" w:rsidRPr="00BF09DC" w:rsidRDefault="00BF09DC" w:rsidP="00BF09DC">
            <w:pPr>
              <w:rPr>
                <w:rFonts w:ascii="Calibri" w:eastAsia="Times New Roman" w:hAnsi="Calibri" w:cs="Calibri"/>
                <w:i/>
                <w:iCs/>
                <w:sz w:val="20"/>
                <w:szCs w:val="20"/>
                <w:u w:val="single"/>
                <w:lang w:eastAsia="pl-PL"/>
              </w:rPr>
            </w:pPr>
            <w:r w:rsidRPr="00BF09DC">
              <w:rPr>
                <w:rFonts w:ascii="Calibri" w:eastAsia="Times New Roman" w:hAnsi="Calibri" w:cs="Calibri"/>
                <w:i/>
                <w:iCs/>
                <w:sz w:val="20"/>
                <w:szCs w:val="20"/>
                <w:u w:val="single"/>
                <w:lang w:eastAsia="pl-PL"/>
              </w:rPr>
              <w:t xml:space="preserve">2) innowacyjne biznesowe: </w:t>
            </w:r>
          </w:p>
          <w:p w14:paraId="5486F217"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wpływ na wzrost gospodarczy; zwiększanie wydajności, przy takich samych nakładach; wzrostu wydajności wpływa na wzrost dostępności, co powoduje, że lokalna gospodarka się rozwija.</w:t>
            </w:r>
          </w:p>
          <w:p w14:paraId="58023837"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xml:space="preserve">- osiągnięcie przewagi konkurencyjnej, najlepiej trwałej (strategicznej w obszarze produktu/usługi, sposobu obsługi klienta, </w:t>
            </w:r>
            <w:r w:rsidRPr="00BF09DC">
              <w:rPr>
                <w:rFonts w:ascii="Calibri" w:eastAsia="Times New Roman" w:hAnsi="Calibri" w:cs="Calibri"/>
                <w:i/>
                <w:iCs/>
                <w:sz w:val="20"/>
                <w:szCs w:val="20"/>
                <w:lang w:eastAsia="pl-PL"/>
              </w:rPr>
              <w:lastRenderedPageBreak/>
              <w:t>konkurencyjnej ceny opartej na przewadze kosztowej, strategii jakości oferowanego produktu / usługi,</w:t>
            </w:r>
          </w:p>
          <w:p w14:paraId="68338A58"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wykorzystanie lokalnych zasobów przyrodniczych, historycznych, kulturowych czy społecznych.</w:t>
            </w:r>
          </w:p>
          <w:p w14:paraId="1C4F2F2F"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lang w:eastAsia="pl-PL"/>
              </w:rPr>
              <w:t xml:space="preserve">Pozwoli to odróżnić zmiany, które nie będą innowacyjnością od innowacji, które będą powodować oczekiwana zmianę. </w:t>
            </w:r>
          </w:p>
          <w:p w14:paraId="24D1D00E"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u w:val="single"/>
                <w:lang w:eastAsia="pl-PL"/>
              </w:rPr>
              <w:t>Innowacja kreatywna</w:t>
            </w:r>
            <w:r w:rsidRPr="00BF09DC">
              <w:rPr>
                <w:rFonts w:ascii="Calibri" w:eastAsia="Times New Roman" w:hAnsi="Calibri" w:cs="Calibri"/>
                <w:i/>
                <w:iCs/>
                <w:sz w:val="20"/>
                <w:szCs w:val="20"/>
                <w:lang w:eastAsia="pl-PL"/>
              </w:rPr>
              <w:t xml:space="preserve"> – powstała w wyniku autorskiego pomysłu, dotyczy nowych na obszarze LSR produktów, usług, procesów lub organizacji (zwiększenie funkcjonalności, użyteczności produktów i usług, unowocześnienie przestarzałych systemów, udoskonalenie technologii, usprawnienie komunikacji międzyludzkiej, optymalizacja czasu pracy, ochrona środowiska naturalnego).</w:t>
            </w:r>
          </w:p>
          <w:p w14:paraId="2027627C"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u w:val="single"/>
                <w:lang w:eastAsia="pl-PL"/>
              </w:rPr>
              <w:t>Innowacja w biznesie</w:t>
            </w:r>
            <w:r w:rsidRPr="00BF09DC">
              <w:rPr>
                <w:rFonts w:ascii="Calibri" w:eastAsia="Times New Roman" w:hAnsi="Calibri" w:cs="Calibri"/>
                <w:i/>
                <w:iCs/>
                <w:sz w:val="20"/>
                <w:szCs w:val="20"/>
                <w:lang w:eastAsia="pl-PL"/>
              </w:rPr>
              <w:t xml:space="preserve"> - wdrażaj nowatorskie rozwiązania, technologie lub modele biznesowe, aby osiągać przewagę konkurencyjną, zaspokajać potrzeby klientów lub rozwiązywać problemy społeczne w sposób nowy i efektywny.</w:t>
            </w:r>
          </w:p>
          <w:p w14:paraId="21F9E7C5"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u w:val="single"/>
                <w:lang w:eastAsia="pl-PL"/>
              </w:rPr>
              <w:t>Innowacja imitująca</w:t>
            </w:r>
            <w:r w:rsidRPr="00BF09DC">
              <w:rPr>
                <w:rFonts w:ascii="Calibri" w:eastAsia="Times New Roman" w:hAnsi="Calibri" w:cs="Calibri"/>
                <w:i/>
                <w:iCs/>
                <w:sz w:val="20"/>
                <w:szCs w:val="20"/>
                <w:lang w:eastAsia="pl-PL"/>
              </w:rPr>
              <w:t xml:space="preserve"> – wzorowana na wcześniej powstałych produktach, usługach, procesach lub organizacji – obejmuje nowy sposób wykorzystania lub zmobilizowania istniejących lokalnych zasobów przyrodniczych, historycznych, kulturowych czy społecznych.</w:t>
            </w:r>
          </w:p>
          <w:p w14:paraId="0B3D374D" w14:textId="77777777" w:rsidR="00BF09DC" w:rsidRPr="00BF09DC" w:rsidRDefault="00BF09DC" w:rsidP="00BF09DC">
            <w:pPr>
              <w:rPr>
                <w:rFonts w:ascii="Calibri" w:eastAsia="Times New Roman" w:hAnsi="Calibri" w:cs="Calibri"/>
                <w:i/>
                <w:iCs/>
                <w:sz w:val="20"/>
                <w:szCs w:val="20"/>
                <w:lang w:eastAsia="pl-PL"/>
              </w:rPr>
            </w:pPr>
            <w:r w:rsidRPr="00BF09DC">
              <w:rPr>
                <w:rFonts w:ascii="Calibri" w:eastAsia="Times New Roman" w:hAnsi="Calibri" w:cs="Calibri"/>
                <w:i/>
                <w:iCs/>
                <w:sz w:val="20"/>
                <w:szCs w:val="20"/>
                <w:u w:val="single"/>
                <w:lang w:eastAsia="pl-PL"/>
              </w:rPr>
              <w:t>Innowacja pozorna</w:t>
            </w:r>
            <w:r w:rsidRPr="00BF09DC">
              <w:rPr>
                <w:rFonts w:ascii="Calibri" w:eastAsia="Times New Roman" w:hAnsi="Calibri" w:cs="Calibri"/>
                <w:i/>
                <w:iCs/>
                <w:sz w:val="20"/>
                <w:szCs w:val="20"/>
                <w:lang w:eastAsia="pl-PL"/>
              </w:rPr>
              <w:t xml:space="preserve"> – innowacja, która obejmują drobne zmiany oferujące rzekome nowości.</w:t>
            </w:r>
          </w:p>
          <w:p w14:paraId="467F4A6E" w14:textId="77777777" w:rsidR="00BF09DC" w:rsidRPr="00BF09DC" w:rsidRDefault="00BF09DC" w:rsidP="00BF09DC">
            <w:pPr>
              <w:rPr>
                <w:rFonts w:ascii="Calibri" w:hAnsi="Calibri" w:cs="Calibri"/>
                <w:sz w:val="20"/>
                <w:szCs w:val="20"/>
                <w:u w:val="single"/>
              </w:rPr>
            </w:pPr>
            <w:r w:rsidRPr="00BF09DC">
              <w:rPr>
                <w:rFonts w:ascii="Calibri" w:hAnsi="Calibri" w:cs="Calibri"/>
                <w:sz w:val="20"/>
                <w:szCs w:val="20"/>
                <w:u w:val="single"/>
              </w:rPr>
              <w:t xml:space="preserve">Źródło informacji: </w:t>
            </w:r>
          </w:p>
          <w:p w14:paraId="1C57466A"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wniosek / uproszczony biznesplan (jeśli dotyczy) oraz dodatkowe uzasadnienie potwierdzające innowacyjność projektu.</w:t>
            </w:r>
          </w:p>
          <w:p w14:paraId="258C8760" w14:textId="77777777" w:rsidR="00BF09DC" w:rsidRPr="00BF09DC" w:rsidRDefault="00BF09DC" w:rsidP="00BF09DC">
            <w:pPr>
              <w:rPr>
                <w:rFonts w:ascii="Calibri" w:eastAsia="Times New Roman" w:hAnsi="Calibri" w:cs="Calibri"/>
                <w:sz w:val="20"/>
                <w:szCs w:val="20"/>
                <w:lang w:eastAsia="pl-PL"/>
              </w:rPr>
            </w:pPr>
          </w:p>
        </w:tc>
        <w:tc>
          <w:tcPr>
            <w:tcW w:w="2979" w:type="dxa"/>
          </w:tcPr>
          <w:p w14:paraId="1D175E83" w14:textId="77777777" w:rsidR="00BF09DC" w:rsidRPr="00BF09DC" w:rsidRDefault="00BF09DC" w:rsidP="00BF09DC">
            <w:pPr>
              <w:rPr>
                <w:rFonts w:ascii="Calibri" w:hAnsi="Calibri" w:cs="Calibri"/>
                <w:sz w:val="20"/>
                <w:szCs w:val="20"/>
              </w:rPr>
            </w:pPr>
            <w:r w:rsidRPr="00BF09DC">
              <w:rPr>
                <w:rFonts w:ascii="Calibri" w:eastAsia="Times New Roman" w:hAnsi="Calibri" w:cs="Calibri"/>
                <w:sz w:val="20"/>
                <w:szCs w:val="20"/>
                <w:lang w:eastAsia="pl-PL"/>
              </w:rPr>
              <w:lastRenderedPageBreak/>
              <w:t>maksymalna liczba punktów</w:t>
            </w:r>
            <w:r w:rsidRPr="00BF09DC">
              <w:rPr>
                <w:rFonts w:ascii="Calibri" w:hAnsi="Calibri" w:cs="Calibri"/>
                <w:sz w:val="20"/>
                <w:szCs w:val="20"/>
              </w:rPr>
              <w:t xml:space="preserve"> 10 pkt </w:t>
            </w:r>
          </w:p>
          <w:p w14:paraId="24919225"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(punkty nie sumują się)</w:t>
            </w:r>
          </w:p>
          <w:p w14:paraId="7FA06503"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Projekt jest innowacyjny na </w:t>
            </w:r>
            <w:r w:rsidRPr="00BF09DC">
              <w:rPr>
                <w:rFonts w:ascii="Calibri" w:eastAsia="Times New Roman" w:hAnsi="Calibri" w:cs="Calibri"/>
                <w:sz w:val="20"/>
                <w:szCs w:val="20"/>
                <w:lang w:eastAsia="pl-PL"/>
              </w:rPr>
              <w:lastRenderedPageBreak/>
              <w:t>terenie co najmniej jednej gminy objętej LSR, w której będzie realizowany i jest to innowacyjność:</w:t>
            </w:r>
          </w:p>
          <w:p w14:paraId="4750208C" w14:textId="77777777" w:rsidR="00BF09DC" w:rsidRPr="00BF09DC" w:rsidRDefault="00BF09DC" w:rsidP="00BF09DC">
            <w:pPr>
              <w:pStyle w:val="Akapitzlist"/>
              <w:numPr>
                <w:ilvl w:val="0"/>
                <w:numId w:val="2"/>
              </w:numPr>
              <w:spacing w:after="0" w:line="240" w:lineRule="auto"/>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Społeczna / Biznesowa – 10 pkt, </w:t>
            </w:r>
          </w:p>
          <w:p w14:paraId="67FD6975"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albo</w:t>
            </w:r>
          </w:p>
          <w:p w14:paraId="7FC39C18" w14:textId="77777777" w:rsidR="00BF09DC" w:rsidRPr="00BF09DC" w:rsidRDefault="00BF09DC" w:rsidP="00BF09DC">
            <w:pPr>
              <w:pStyle w:val="Akapitzlist"/>
              <w:numPr>
                <w:ilvl w:val="0"/>
                <w:numId w:val="2"/>
              </w:numPr>
              <w:spacing w:after="0" w:line="240" w:lineRule="auto"/>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Kreatywna – 10 pkt, </w:t>
            </w:r>
          </w:p>
          <w:p w14:paraId="0E4848D2"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albo</w:t>
            </w:r>
          </w:p>
          <w:p w14:paraId="061E5CC3" w14:textId="77777777" w:rsidR="00BF09DC" w:rsidRPr="00BF09DC" w:rsidRDefault="00BF09DC" w:rsidP="00BF09DC">
            <w:pPr>
              <w:pStyle w:val="Akapitzlist"/>
              <w:numPr>
                <w:ilvl w:val="0"/>
                <w:numId w:val="2"/>
              </w:numPr>
              <w:spacing w:after="0" w:line="240" w:lineRule="auto"/>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Imitująca – 5 pkt, </w:t>
            </w:r>
          </w:p>
          <w:p w14:paraId="55D9485B"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albo </w:t>
            </w:r>
          </w:p>
          <w:p w14:paraId="1B322939" w14:textId="0BB9A8A6"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Pozorna (nie zawiera elementów innowacyjnych) – 0 pkt</w:t>
            </w:r>
          </w:p>
        </w:tc>
      </w:tr>
      <w:tr w:rsidR="00BF09DC" w:rsidRPr="00BF09DC" w14:paraId="69E2EDDA" w14:textId="77777777" w:rsidTr="009F7B6B">
        <w:tc>
          <w:tcPr>
            <w:tcW w:w="675" w:type="dxa"/>
          </w:tcPr>
          <w:p w14:paraId="678F3274" w14:textId="0B0069E7" w:rsidR="00BF09DC" w:rsidRPr="00BF09DC" w:rsidRDefault="00BF09DC" w:rsidP="00BF09DC">
            <w:pPr>
              <w:ind w:left="284"/>
              <w:rPr>
                <w:rFonts w:ascii="Calibri" w:eastAsia="Times New Roman" w:hAnsi="Calibri" w:cs="Calibri"/>
                <w:sz w:val="20"/>
                <w:szCs w:val="20"/>
                <w:lang w:eastAsia="pl-PL"/>
              </w:rPr>
            </w:pPr>
            <w:r w:rsidRPr="00BF09DC">
              <w:rPr>
                <w:rFonts w:ascii="Calibri" w:eastAsia="Times New Roman" w:hAnsi="Calibri" w:cs="Calibri"/>
                <w:sz w:val="20"/>
                <w:szCs w:val="20"/>
                <w:lang w:eastAsia="pl-PL"/>
              </w:rPr>
              <w:lastRenderedPageBreak/>
              <w:t>5</w:t>
            </w:r>
            <w:r>
              <w:rPr>
                <w:rFonts w:ascii="Calibri" w:eastAsia="Times New Roman" w:hAnsi="Calibri" w:cs="Calibri"/>
                <w:sz w:val="20"/>
                <w:szCs w:val="20"/>
                <w:lang w:eastAsia="pl-PL"/>
              </w:rPr>
              <w:t>.</w:t>
            </w:r>
          </w:p>
        </w:tc>
        <w:tc>
          <w:tcPr>
            <w:tcW w:w="2835" w:type="dxa"/>
            <w:shd w:val="clear" w:color="auto" w:fill="FFFFFF" w:themeFill="background1"/>
          </w:tcPr>
          <w:p w14:paraId="7B8F6BE5" w14:textId="321E26CA" w:rsidR="00BF09DC" w:rsidRPr="00BF09DC" w:rsidRDefault="00BF09DC" w:rsidP="00BF09DC">
            <w:pPr>
              <w:rPr>
                <w:rFonts w:ascii="Calibri" w:hAnsi="Calibri" w:cs="Calibri"/>
                <w:sz w:val="20"/>
                <w:szCs w:val="20"/>
              </w:rPr>
            </w:pPr>
            <w:r w:rsidRPr="00BF09DC">
              <w:rPr>
                <w:rFonts w:ascii="Calibri" w:hAnsi="Calibri" w:cs="Calibri"/>
                <w:sz w:val="20"/>
                <w:szCs w:val="20"/>
              </w:rPr>
              <w:t>Promocja LGD</w:t>
            </w:r>
          </w:p>
        </w:tc>
        <w:tc>
          <w:tcPr>
            <w:tcW w:w="3402" w:type="dxa"/>
            <w:shd w:val="clear" w:color="auto" w:fill="FFFFFF" w:themeFill="background1"/>
          </w:tcPr>
          <w:p w14:paraId="482B35A3" w14:textId="5305988E" w:rsidR="00BF09DC" w:rsidRPr="00BF09DC" w:rsidRDefault="00BF09DC" w:rsidP="00BF09DC">
            <w:pPr>
              <w:rPr>
                <w:rFonts w:ascii="Calibri" w:eastAsia="Times New Roman" w:hAnsi="Calibri" w:cs="Calibri"/>
                <w:sz w:val="20"/>
                <w:szCs w:val="20"/>
                <w:lang w:eastAsia="pl-PL"/>
              </w:rPr>
            </w:pPr>
            <w:r w:rsidRPr="00BF09DC">
              <w:rPr>
                <w:rFonts w:ascii="Calibri" w:hAnsi="Calibri" w:cs="Calibri"/>
                <w:sz w:val="20"/>
                <w:szCs w:val="20"/>
              </w:rPr>
              <w:t xml:space="preserve">Premiowanie </w:t>
            </w:r>
            <w:r w:rsidRPr="00BF09DC">
              <w:rPr>
                <w:rFonts w:ascii="Calibri" w:eastAsia="Times New Roman" w:hAnsi="Calibri" w:cs="Calibri"/>
                <w:sz w:val="20"/>
                <w:szCs w:val="20"/>
                <w:lang w:eastAsia="pl-PL"/>
              </w:rPr>
              <w:t>projektów</w:t>
            </w:r>
            <w:r w:rsidRPr="00BF09DC">
              <w:rPr>
                <w:rFonts w:ascii="Calibri" w:hAnsi="Calibri" w:cs="Calibri"/>
                <w:sz w:val="20"/>
                <w:szCs w:val="20"/>
              </w:rPr>
              <w:t xml:space="preserve">, które będą </w:t>
            </w:r>
            <w:r w:rsidRPr="00BF09DC">
              <w:rPr>
                <w:rFonts w:ascii="Calibri" w:hAnsi="Calibri" w:cs="Calibri"/>
                <w:sz w:val="20"/>
                <w:szCs w:val="20"/>
              </w:rPr>
              <w:lastRenderedPageBreak/>
              <w:t xml:space="preserve">uwzględniać promocję LGD, zgodnie z wymogami określonymi w Księdze wizualizacji PS dla WPR na lata 2023-2027 oraz zostanie przekazana informacja o projekcie sporządzona wg wzoru określonego przez LGD dla potrzeb utworzenia bazy projektów lub do zamieszczenia na stronę internetową LGD. </w:t>
            </w:r>
          </w:p>
        </w:tc>
        <w:tc>
          <w:tcPr>
            <w:tcW w:w="4253" w:type="dxa"/>
          </w:tcPr>
          <w:p w14:paraId="41362E90"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lastRenderedPageBreak/>
              <w:t xml:space="preserve">Kryterium będzie uznane za spełnione, jeśli </w:t>
            </w:r>
            <w:r w:rsidRPr="00BF09DC">
              <w:rPr>
                <w:rFonts w:ascii="Calibri" w:eastAsia="Times New Roman" w:hAnsi="Calibri" w:cs="Calibri"/>
                <w:sz w:val="20"/>
                <w:szCs w:val="20"/>
                <w:lang w:eastAsia="pl-PL"/>
              </w:rPr>
              <w:lastRenderedPageBreak/>
              <w:t>Wnioskodawca przedstawi koncepcję informowania o źródle wsparcia projektu, w której uwzględni informowanie o roli LGD.</w:t>
            </w:r>
          </w:p>
          <w:p w14:paraId="56A514DD"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Kryterium ma na celu wzmocnienie rozpoznawalności oraz pozytywnego wizerunku LGD wśród mieszkańców obszaru jako animatora lokalnej społeczności oraz operatora funduszy europejskich. </w:t>
            </w:r>
          </w:p>
          <w:p w14:paraId="161E583A"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Kryterium preferuje wnioskodawców, którzy zaplanowali upowszechnianie informacji dotyczącej realizacji projektu zgodnie z Księgą wizualizacji logo Planu Strategicznego dla Wspólnej Polityki Rolnej na lata 2023-2027″, w której zawarte są podstawowe zobowiązania w zakresie informowania o otrzymanej pomocy z Unii Europejskiej, w tym z EFRROW.</w:t>
            </w:r>
          </w:p>
          <w:p w14:paraId="252B58CD" w14:textId="77777777" w:rsidR="00BF09DC" w:rsidRPr="00BF09DC" w:rsidRDefault="00BF09DC" w:rsidP="00BF09DC">
            <w:pPr>
              <w:rPr>
                <w:rFonts w:ascii="Calibri" w:hAnsi="Calibri" w:cs="Calibri"/>
                <w:sz w:val="20"/>
                <w:szCs w:val="20"/>
                <w:u w:val="single"/>
              </w:rPr>
            </w:pPr>
            <w:r w:rsidRPr="00BF09DC">
              <w:rPr>
                <w:rFonts w:ascii="Calibri" w:hAnsi="Calibri" w:cs="Calibri"/>
                <w:sz w:val="20"/>
                <w:szCs w:val="20"/>
                <w:u w:val="single"/>
              </w:rPr>
              <w:t xml:space="preserve">Źródło informacji: </w:t>
            </w:r>
          </w:p>
          <w:p w14:paraId="411F117A" w14:textId="0AFA7F00"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 wniosek / uproszczony biznesplan (jeśli dotyczy) oraz dodatkowe uzasadnienie potwierdzające </w:t>
            </w:r>
            <w:r w:rsidRPr="00BF09DC">
              <w:rPr>
                <w:rFonts w:ascii="Calibri" w:hAnsi="Calibri" w:cs="Calibri"/>
                <w:sz w:val="20"/>
                <w:szCs w:val="20"/>
              </w:rPr>
              <w:t>promocję LGD.</w:t>
            </w:r>
          </w:p>
        </w:tc>
        <w:tc>
          <w:tcPr>
            <w:tcW w:w="2979" w:type="dxa"/>
          </w:tcPr>
          <w:p w14:paraId="22CFC033" w14:textId="77777777" w:rsidR="00BF09DC" w:rsidRPr="00BF09DC" w:rsidRDefault="00BF09DC" w:rsidP="00BF09DC">
            <w:pPr>
              <w:rPr>
                <w:rFonts w:ascii="Calibri" w:hAnsi="Calibri" w:cs="Calibri"/>
                <w:sz w:val="20"/>
                <w:szCs w:val="20"/>
              </w:rPr>
            </w:pPr>
            <w:r w:rsidRPr="00BF09DC">
              <w:rPr>
                <w:rFonts w:ascii="Calibri" w:eastAsia="Times New Roman" w:hAnsi="Calibri" w:cs="Calibri"/>
                <w:sz w:val="20"/>
                <w:szCs w:val="20"/>
                <w:lang w:eastAsia="pl-PL"/>
              </w:rPr>
              <w:lastRenderedPageBreak/>
              <w:t>maksymalna liczba punktów</w:t>
            </w:r>
            <w:r w:rsidRPr="00BF09DC">
              <w:rPr>
                <w:rFonts w:ascii="Calibri" w:hAnsi="Calibri" w:cs="Calibri"/>
                <w:sz w:val="20"/>
                <w:szCs w:val="20"/>
              </w:rPr>
              <w:t xml:space="preserve"> 15 </w:t>
            </w:r>
            <w:r w:rsidRPr="00BF09DC">
              <w:rPr>
                <w:rFonts w:ascii="Calibri" w:hAnsi="Calibri" w:cs="Calibri"/>
                <w:sz w:val="20"/>
                <w:szCs w:val="20"/>
              </w:rPr>
              <w:lastRenderedPageBreak/>
              <w:t xml:space="preserve">pkt </w:t>
            </w:r>
          </w:p>
          <w:p w14:paraId="170D208C" w14:textId="77777777" w:rsidR="00BF09DC" w:rsidRPr="00BF09DC" w:rsidRDefault="00BF09DC" w:rsidP="00BF09DC">
            <w:pPr>
              <w:rPr>
                <w:rFonts w:ascii="Calibri" w:eastAsia="Times New Roman" w:hAnsi="Calibri" w:cs="Calibri"/>
                <w:sz w:val="20"/>
                <w:szCs w:val="20"/>
                <w:lang w:eastAsia="pl-PL"/>
              </w:rPr>
            </w:pPr>
            <w:r w:rsidRPr="00BF09DC">
              <w:rPr>
                <w:rFonts w:ascii="Calibri" w:eastAsia="Times New Roman" w:hAnsi="Calibri" w:cs="Calibri"/>
                <w:sz w:val="20"/>
                <w:szCs w:val="20"/>
                <w:lang w:eastAsia="pl-PL"/>
              </w:rPr>
              <w:t xml:space="preserve">(punkty sumują się) </w:t>
            </w:r>
          </w:p>
          <w:p w14:paraId="6DA6614A" w14:textId="77777777" w:rsidR="00BF09DC" w:rsidRPr="00BF09DC" w:rsidRDefault="00BF09DC" w:rsidP="00BF09DC">
            <w:pPr>
              <w:pStyle w:val="Akapitzlist"/>
              <w:numPr>
                <w:ilvl w:val="0"/>
                <w:numId w:val="1"/>
              </w:numPr>
              <w:spacing w:after="0" w:line="240" w:lineRule="auto"/>
              <w:rPr>
                <w:rFonts w:ascii="Calibri" w:hAnsi="Calibri" w:cs="Calibri"/>
                <w:sz w:val="20"/>
                <w:szCs w:val="20"/>
              </w:rPr>
            </w:pPr>
            <w:r w:rsidRPr="00BF09DC">
              <w:rPr>
                <w:rFonts w:ascii="Calibri" w:hAnsi="Calibri" w:cs="Calibri"/>
                <w:sz w:val="20"/>
                <w:szCs w:val="20"/>
              </w:rPr>
              <w:t xml:space="preserve">Wnioskodawca przedstawił koncepcję informowania o źródle wsparcia projektu, w której uwzględnił informowanie o roli LGD </w:t>
            </w:r>
            <w:r w:rsidRPr="00BF09DC">
              <w:rPr>
                <w:rFonts w:ascii="Calibri" w:eastAsia="Times New Roman" w:hAnsi="Calibri" w:cs="Calibri"/>
                <w:sz w:val="20"/>
                <w:szCs w:val="20"/>
                <w:lang w:eastAsia="pl-PL"/>
              </w:rPr>
              <w:t xml:space="preserve">– 5 pkt. </w:t>
            </w:r>
          </w:p>
          <w:p w14:paraId="22EF4A32"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 xml:space="preserve">lub </w:t>
            </w:r>
          </w:p>
          <w:p w14:paraId="50FE32CF" w14:textId="77777777" w:rsidR="00BF09DC" w:rsidRPr="00BF09DC" w:rsidRDefault="00BF09DC" w:rsidP="00BF09DC">
            <w:pPr>
              <w:pStyle w:val="Akapitzlist"/>
              <w:numPr>
                <w:ilvl w:val="0"/>
                <w:numId w:val="1"/>
              </w:numPr>
              <w:spacing w:after="0" w:line="240" w:lineRule="auto"/>
              <w:rPr>
                <w:rFonts w:ascii="Calibri" w:hAnsi="Calibri" w:cs="Calibri"/>
                <w:sz w:val="20"/>
                <w:szCs w:val="20"/>
              </w:rPr>
            </w:pPr>
            <w:r w:rsidRPr="00BF09DC">
              <w:rPr>
                <w:rFonts w:ascii="Calibri" w:hAnsi="Calibri" w:cs="Calibri"/>
                <w:sz w:val="20"/>
                <w:szCs w:val="20"/>
              </w:rPr>
              <w:t>Wnioskodawca przekazał informacje o projekcie sporządzone wg wzoru określonego przez LGD dla potrzeb utworzenia bazy projektów lub do zamieszczenia na stronę internetową LGD</w:t>
            </w:r>
            <w:r w:rsidRPr="00BF09DC">
              <w:rPr>
                <w:rFonts w:ascii="Calibri" w:eastAsia="Times New Roman" w:hAnsi="Calibri" w:cs="Calibri"/>
                <w:sz w:val="20"/>
                <w:szCs w:val="20"/>
                <w:lang w:eastAsia="pl-PL"/>
              </w:rPr>
              <w:t xml:space="preserve"> – 5 pkt. </w:t>
            </w:r>
          </w:p>
          <w:p w14:paraId="42F01673"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 xml:space="preserve">albo </w:t>
            </w:r>
          </w:p>
          <w:p w14:paraId="3C8C353B" w14:textId="0F9A1F29" w:rsidR="00BF09DC" w:rsidRPr="00BF09DC" w:rsidRDefault="00BF09DC" w:rsidP="00BF09DC">
            <w:pPr>
              <w:pStyle w:val="Akapitzlist"/>
              <w:numPr>
                <w:ilvl w:val="0"/>
                <w:numId w:val="1"/>
              </w:numPr>
              <w:spacing w:after="0" w:line="240" w:lineRule="auto"/>
              <w:rPr>
                <w:rFonts w:ascii="Calibri" w:hAnsi="Calibri" w:cs="Calibri"/>
                <w:sz w:val="20"/>
                <w:szCs w:val="20"/>
              </w:rPr>
            </w:pPr>
            <w:r w:rsidRPr="00BF09DC">
              <w:rPr>
                <w:rFonts w:ascii="Calibri" w:hAnsi="Calibri" w:cs="Calibri"/>
                <w:sz w:val="20"/>
                <w:szCs w:val="20"/>
              </w:rPr>
              <w:t>Wnioskodawca nie przedstawił koncepcji informowania o źródle wsparcia projektu, w której uwzględnił informowanie o roli LGD oraz nie przekazał informacji o projekcie sporządzone wg wzoru określonego przez LGD dla potrzeb utworzenia bazy projektów lub do zamieszczenia na stronę internetową LGD</w:t>
            </w:r>
            <w:r w:rsidRPr="00BF09DC">
              <w:rPr>
                <w:rFonts w:ascii="Calibri" w:eastAsia="Times New Roman" w:hAnsi="Calibri" w:cs="Calibri"/>
                <w:sz w:val="20"/>
                <w:szCs w:val="20"/>
                <w:lang w:eastAsia="pl-PL"/>
              </w:rPr>
              <w:t xml:space="preserve"> – 0 pkt. </w:t>
            </w:r>
          </w:p>
        </w:tc>
      </w:tr>
      <w:tr w:rsidR="00BF09DC" w:rsidRPr="00BF09DC" w14:paraId="1D4AA465" w14:textId="77777777" w:rsidTr="00FF3F40">
        <w:tc>
          <w:tcPr>
            <w:tcW w:w="675" w:type="dxa"/>
          </w:tcPr>
          <w:p w14:paraId="41CBA0BB" w14:textId="77777777" w:rsidR="00BF09DC" w:rsidRPr="00BF09DC" w:rsidRDefault="00BF09DC" w:rsidP="00BF09DC">
            <w:pPr>
              <w:ind w:left="284"/>
              <w:rPr>
                <w:rFonts w:ascii="Calibri" w:eastAsia="Times New Roman" w:hAnsi="Calibri" w:cs="Calibri"/>
                <w:sz w:val="20"/>
                <w:szCs w:val="20"/>
                <w:lang w:eastAsia="pl-PL"/>
              </w:rPr>
            </w:pPr>
            <w:r w:rsidRPr="00BF09DC">
              <w:rPr>
                <w:rFonts w:ascii="Calibri" w:eastAsia="Times New Roman" w:hAnsi="Calibri" w:cs="Calibri"/>
                <w:sz w:val="20"/>
                <w:szCs w:val="20"/>
                <w:lang w:eastAsia="pl-PL"/>
              </w:rPr>
              <w:lastRenderedPageBreak/>
              <w:t>6.</w:t>
            </w:r>
          </w:p>
        </w:tc>
        <w:tc>
          <w:tcPr>
            <w:tcW w:w="2835" w:type="dxa"/>
            <w:shd w:val="clear" w:color="auto" w:fill="FFFFFF" w:themeFill="background1"/>
          </w:tcPr>
          <w:p w14:paraId="5208CDB9"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 xml:space="preserve">Poprawność </w:t>
            </w:r>
          </w:p>
          <w:p w14:paraId="36C92154"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i kompletność</w:t>
            </w:r>
          </w:p>
          <w:p w14:paraId="56C4A113" w14:textId="5D10554D" w:rsidR="00BF09DC" w:rsidRPr="00BF09DC" w:rsidRDefault="00BF09DC" w:rsidP="00BF09DC">
            <w:pPr>
              <w:rPr>
                <w:rFonts w:ascii="Calibri" w:hAnsi="Calibri" w:cs="Calibri"/>
                <w:sz w:val="20"/>
                <w:szCs w:val="20"/>
              </w:rPr>
            </w:pPr>
            <w:r w:rsidRPr="00BF09DC">
              <w:rPr>
                <w:rFonts w:ascii="Calibri" w:hAnsi="Calibri" w:cs="Calibri"/>
                <w:sz w:val="20"/>
                <w:szCs w:val="20"/>
              </w:rPr>
              <w:t>dokumentacji dotyczącej projektu</w:t>
            </w:r>
          </w:p>
        </w:tc>
        <w:tc>
          <w:tcPr>
            <w:tcW w:w="3402" w:type="dxa"/>
            <w:shd w:val="clear" w:color="auto" w:fill="FFFFFF" w:themeFill="background1"/>
          </w:tcPr>
          <w:p w14:paraId="50643C54" w14:textId="2010D16C" w:rsidR="00BF09DC" w:rsidRPr="00BF09DC" w:rsidRDefault="00BF09DC" w:rsidP="00BF09DC">
            <w:pPr>
              <w:rPr>
                <w:rFonts w:ascii="Calibri" w:hAnsi="Calibri" w:cs="Calibri"/>
                <w:sz w:val="20"/>
                <w:szCs w:val="20"/>
              </w:rPr>
            </w:pPr>
            <w:r w:rsidRPr="00BF09DC">
              <w:rPr>
                <w:rFonts w:ascii="Calibri" w:hAnsi="Calibri" w:cs="Calibri"/>
                <w:sz w:val="20"/>
                <w:szCs w:val="20"/>
              </w:rPr>
              <w:t xml:space="preserve">Premiowanie projektów poprawnych i kompletnych przez dokonaniem wezwania do usunięcia braków lub poprawy oczywistych omyłek w dokumentacji dotyczącej projektu. </w:t>
            </w:r>
          </w:p>
        </w:tc>
        <w:tc>
          <w:tcPr>
            <w:tcW w:w="4253" w:type="dxa"/>
          </w:tcPr>
          <w:p w14:paraId="47EF258B" w14:textId="77777777" w:rsidR="00BF09DC" w:rsidRPr="00BF09DC" w:rsidRDefault="00BF09DC" w:rsidP="00BF09DC">
            <w:pPr>
              <w:spacing w:before="60" w:after="60"/>
              <w:jc w:val="both"/>
              <w:rPr>
                <w:rFonts w:ascii="Calibri" w:hAnsi="Calibri" w:cs="Calibri"/>
                <w:sz w:val="20"/>
                <w:szCs w:val="20"/>
              </w:rPr>
            </w:pPr>
            <w:r w:rsidRPr="00BF09DC">
              <w:rPr>
                <w:rFonts w:ascii="Calibri" w:eastAsia="Times New Roman" w:hAnsi="Calibri" w:cs="Calibri"/>
                <w:sz w:val="20"/>
                <w:szCs w:val="20"/>
                <w:lang w:eastAsia="pl-PL"/>
              </w:rPr>
              <w:t xml:space="preserve">Kryterium będzie uznane za spełnione, jeśli bez </w:t>
            </w:r>
            <w:r w:rsidRPr="00BF09DC">
              <w:rPr>
                <w:rFonts w:ascii="Calibri" w:hAnsi="Calibri" w:cs="Calibri"/>
                <w:sz w:val="20"/>
                <w:szCs w:val="20"/>
              </w:rPr>
              <w:t xml:space="preserve">wezwania do usunięcia braków lub poprawy oczywistych omyłek w dokumentacji dotyczącej projektu, możliwe będzie dokonanie przez LGD oceny i wyboru </w:t>
            </w:r>
            <w:r w:rsidRPr="00BF09DC">
              <w:rPr>
                <w:rFonts w:ascii="Calibri" w:eastAsia="Times New Roman" w:hAnsi="Calibri" w:cs="Calibri"/>
                <w:sz w:val="20"/>
                <w:szCs w:val="20"/>
                <w:lang w:eastAsia="pl-PL"/>
              </w:rPr>
              <w:t>projektu</w:t>
            </w:r>
            <w:r w:rsidRPr="00BF09DC">
              <w:rPr>
                <w:rFonts w:ascii="Calibri" w:hAnsi="Calibri" w:cs="Calibri"/>
                <w:sz w:val="20"/>
                <w:szCs w:val="20"/>
              </w:rPr>
              <w:t>.</w:t>
            </w:r>
          </w:p>
          <w:p w14:paraId="3C802149" w14:textId="77777777" w:rsidR="00BF09DC" w:rsidRPr="00BF09DC" w:rsidRDefault="00BF09DC" w:rsidP="00BF09DC">
            <w:pPr>
              <w:rPr>
                <w:rFonts w:ascii="Calibri" w:hAnsi="Calibri" w:cs="Calibri"/>
                <w:sz w:val="20"/>
                <w:szCs w:val="20"/>
                <w:u w:val="single"/>
              </w:rPr>
            </w:pPr>
            <w:r w:rsidRPr="00BF09DC">
              <w:rPr>
                <w:rFonts w:ascii="Calibri" w:hAnsi="Calibri" w:cs="Calibri"/>
                <w:sz w:val="20"/>
                <w:szCs w:val="20"/>
                <w:u w:val="single"/>
              </w:rPr>
              <w:lastRenderedPageBreak/>
              <w:t xml:space="preserve">Źródło informacji: </w:t>
            </w:r>
          </w:p>
          <w:p w14:paraId="191D3C61" w14:textId="1A89B48E" w:rsidR="00BF09DC" w:rsidRPr="00BF09DC" w:rsidRDefault="00BF09DC" w:rsidP="00BF09DC">
            <w:pPr>
              <w:spacing w:before="60" w:after="60"/>
              <w:jc w:val="both"/>
              <w:rPr>
                <w:rFonts w:ascii="Calibri" w:eastAsia="Times New Roman" w:hAnsi="Calibri" w:cs="Calibri"/>
                <w:sz w:val="24"/>
                <w:szCs w:val="24"/>
                <w:lang w:eastAsia="pl-PL"/>
              </w:rPr>
            </w:pPr>
            <w:r w:rsidRPr="00BF09DC">
              <w:rPr>
                <w:rFonts w:ascii="Calibri" w:eastAsia="Times New Roman" w:hAnsi="Calibri" w:cs="Calibri"/>
                <w:sz w:val="20"/>
                <w:szCs w:val="20"/>
                <w:lang w:eastAsia="pl-PL"/>
              </w:rPr>
              <w:t xml:space="preserve">- wniosek / uproszczony biznesplan (jeśli dotyczy) oraz załączniki wymagane wraz z wnioskiem, warunkujące dokonanie oceny i wyboru projektu. </w:t>
            </w:r>
          </w:p>
        </w:tc>
        <w:tc>
          <w:tcPr>
            <w:tcW w:w="2979" w:type="dxa"/>
          </w:tcPr>
          <w:p w14:paraId="4ECB2D8D"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lastRenderedPageBreak/>
              <w:t xml:space="preserve">maksymalna liczba punktów 15 pkt </w:t>
            </w:r>
          </w:p>
          <w:p w14:paraId="639F5D80" w14:textId="77777777" w:rsidR="00BF09DC" w:rsidRPr="00BF09DC" w:rsidRDefault="00BF09DC" w:rsidP="00BF09DC">
            <w:pPr>
              <w:rPr>
                <w:rFonts w:ascii="Calibri" w:hAnsi="Calibri" w:cs="Calibri"/>
                <w:sz w:val="20"/>
                <w:szCs w:val="20"/>
              </w:rPr>
            </w:pPr>
            <w:r w:rsidRPr="00BF09DC">
              <w:rPr>
                <w:rFonts w:ascii="Calibri" w:hAnsi="Calibri" w:cs="Calibri"/>
                <w:sz w:val="20"/>
                <w:szCs w:val="20"/>
              </w:rPr>
              <w:t xml:space="preserve">(punkty nie sumują się) </w:t>
            </w:r>
          </w:p>
          <w:p w14:paraId="73D2EB30" w14:textId="77777777" w:rsidR="00BF09DC" w:rsidRPr="00BF09DC" w:rsidRDefault="00BF09DC" w:rsidP="00BF09DC">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BF09DC">
              <w:rPr>
                <w:rFonts w:ascii="Calibri" w:eastAsia="Times New Roman" w:hAnsi="Calibri" w:cs="Calibri"/>
                <w:kern w:val="2"/>
                <w:sz w:val="20"/>
                <w:szCs w:val="20"/>
                <w:lang w:eastAsia="pl-PL"/>
                <w14:ligatures w14:val="standardContextual"/>
              </w:rPr>
              <w:t xml:space="preserve">dokumentacja dotycząca projektu jest poprawna i </w:t>
            </w:r>
            <w:r w:rsidRPr="00BF09DC">
              <w:rPr>
                <w:rFonts w:ascii="Calibri" w:eastAsia="Times New Roman" w:hAnsi="Calibri" w:cs="Calibri"/>
                <w:kern w:val="2"/>
                <w:sz w:val="20"/>
                <w:szCs w:val="20"/>
                <w:lang w:eastAsia="pl-PL"/>
                <w14:ligatures w14:val="standardContextual"/>
              </w:rPr>
              <w:lastRenderedPageBreak/>
              <w:t xml:space="preserve">kompletna, ponieważ umożliwia dokonanie oceny i wyboru projektu bez konieczności </w:t>
            </w:r>
            <w:r w:rsidRPr="00BF09DC">
              <w:rPr>
                <w:rFonts w:ascii="Calibri" w:hAnsi="Calibri" w:cs="Calibri"/>
                <w:sz w:val="20"/>
                <w:szCs w:val="20"/>
              </w:rPr>
              <w:t>wezwania do usunięcia braków lub poprawy oczywistych omyłek</w:t>
            </w:r>
            <w:r w:rsidRPr="00BF09DC">
              <w:rPr>
                <w:rFonts w:ascii="Calibri" w:eastAsia="Times New Roman" w:hAnsi="Calibri" w:cs="Calibri"/>
                <w:kern w:val="2"/>
                <w:sz w:val="20"/>
                <w:szCs w:val="20"/>
                <w:lang w:eastAsia="pl-PL"/>
                <w14:ligatures w14:val="standardContextual"/>
              </w:rPr>
              <w:t xml:space="preserve"> – 15 pkt </w:t>
            </w:r>
          </w:p>
          <w:p w14:paraId="7D957BA8" w14:textId="77777777" w:rsidR="00BF09DC" w:rsidRPr="00BF09DC" w:rsidRDefault="00BF09DC" w:rsidP="00BF09DC">
            <w:pPr>
              <w:pStyle w:val="Bezodstpw"/>
              <w:spacing w:line="256" w:lineRule="auto"/>
              <w:rPr>
                <w:rFonts w:ascii="Calibri" w:eastAsia="Times New Roman" w:hAnsi="Calibri" w:cs="Calibri"/>
                <w:kern w:val="2"/>
                <w:sz w:val="20"/>
                <w:szCs w:val="20"/>
                <w:lang w:eastAsia="pl-PL"/>
                <w14:ligatures w14:val="standardContextual"/>
              </w:rPr>
            </w:pPr>
            <w:r w:rsidRPr="00BF09DC">
              <w:rPr>
                <w:rFonts w:ascii="Calibri" w:eastAsia="Times New Roman" w:hAnsi="Calibri" w:cs="Calibri"/>
                <w:kern w:val="2"/>
                <w:sz w:val="20"/>
                <w:szCs w:val="20"/>
                <w:lang w:eastAsia="pl-PL"/>
                <w14:ligatures w14:val="standardContextual"/>
              </w:rPr>
              <w:t xml:space="preserve">albo </w:t>
            </w:r>
          </w:p>
          <w:p w14:paraId="1D59E8F4" w14:textId="6AB5D989" w:rsidR="00BF09DC" w:rsidRPr="00BF09DC" w:rsidRDefault="00BF09DC" w:rsidP="00BF09DC">
            <w:pPr>
              <w:pStyle w:val="Bezodstpw"/>
              <w:numPr>
                <w:ilvl w:val="0"/>
                <w:numId w:val="6"/>
              </w:numPr>
              <w:spacing w:line="256" w:lineRule="auto"/>
              <w:rPr>
                <w:rFonts w:ascii="Calibri" w:eastAsia="Times New Roman" w:hAnsi="Calibri" w:cs="Calibri"/>
                <w:kern w:val="2"/>
                <w:sz w:val="20"/>
                <w:szCs w:val="20"/>
                <w:lang w:eastAsia="pl-PL"/>
                <w14:ligatures w14:val="standardContextual"/>
              </w:rPr>
            </w:pPr>
            <w:r w:rsidRPr="00BF09DC">
              <w:rPr>
                <w:rFonts w:ascii="Calibri" w:eastAsia="Times New Roman" w:hAnsi="Calibri" w:cs="Calibri"/>
                <w:kern w:val="2"/>
                <w:sz w:val="20"/>
                <w:szCs w:val="20"/>
                <w:lang w:eastAsia="pl-PL"/>
                <w14:ligatures w14:val="standardContextual"/>
              </w:rPr>
              <w:t xml:space="preserve">dokumentacja dotycząca projektu nie jest poprawna i kompletna jest konieczne dokonanie </w:t>
            </w:r>
            <w:r w:rsidRPr="00BF09DC">
              <w:rPr>
                <w:rFonts w:ascii="Calibri" w:hAnsi="Calibri" w:cs="Calibri"/>
                <w:sz w:val="20"/>
                <w:szCs w:val="20"/>
              </w:rPr>
              <w:t>wezwania do usunięcia braków lub poprawy oczywistych omyłek</w:t>
            </w:r>
            <w:r w:rsidRPr="00BF09DC">
              <w:rPr>
                <w:rFonts w:ascii="Calibri" w:eastAsia="Times New Roman" w:hAnsi="Calibri" w:cs="Calibri"/>
                <w:kern w:val="2"/>
                <w:sz w:val="20"/>
                <w:szCs w:val="20"/>
                <w:lang w:eastAsia="pl-PL"/>
                <w14:ligatures w14:val="standardContextual"/>
              </w:rPr>
              <w:t xml:space="preserve"> – 0 pkt </w:t>
            </w:r>
          </w:p>
        </w:tc>
      </w:tr>
      <w:tr w:rsidR="004C477A" w:rsidRPr="00BF09DC" w14:paraId="104EBB02" w14:textId="77777777" w:rsidTr="00E27AF2">
        <w:tc>
          <w:tcPr>
            <w:tcW w:w="14144" w:type="dxa"/>
            <w:gridSpan w:val="5"/>
          </w:tcPr>
          <w:p w14:paraId="1AAF7DB2" w14:textId="79D9860F" w:rsidR="004C477A" w:rsidRPr="00BF09DC" w:rsidRDefault="004C477A" w:rsidP="004C477A">
            <w:r w:rsidRPr="00BF09DC">
              <w:lastRenderedPageBreak/>
              <w:t xml:space="preserve">W ramach Przedsięwzięcia 2.1. zastosowano poniższe kryteria </w:t>
            </w:r>
            <w:r w:rsidR="00DC3A4C" w:rsidRPr="00BF09DC">
              <w:t>rozstrzygające</w:t>
            </w:r>
            <w:r w:rsidRPr="00BF09DC">
              <w:t>:</w:t>
            </w:r>
          </w:p>
          <w:p w14:paraId="2CD0E003" w14:textId="77777777" w:rsidR="004C477A" w:rsidRPr="00BF09DC" w:rsidRDefault="004C477A" w:rsidP="004C477A">
            <w:pPr>
              <w:pStyle w:val="Akapitzlist"/>
              <w:numPr>
                <w:ilvl w:val="0"/>
                <w:numId w:val="7"/>
              </w:numPr>
              <w:spacing w:after="0" w:line="240" w:lineRule="auto"/>
            </w:pPr>
            <w:r w:rsidRPr="00BF09DC">
              <w:t>Zintegrowanie</w:t>
            </w:r>
          </w:p>
          <w:p w14:paraId="539182AB" w14:textId="5EF3E907" w:rsidR="004C477A" w:rsidRPr="00BF09DC" w:rsidRDefault="004C477A" w:rsidP="004C477A">
            <w:pPr>
              <w:pStyle w:val="Akapitzlist"/>
              <w:numPr>
                <w:ilvl w:val="0"/>
                <w:numId w:val="7"/>
              </w:numPr>
              <w:spacing w:after="0" w:line="240" w:lineRule="auto"/>
            </w:pPr>
            <w:r w:rsidRPr="00BF09DC">
              <w:t>Innowacyjność</w:t>
            </w:r>
          </w:p>
        </w:tc>
      </w:tr>
    </w:tbl>
    <w:p w14:paraId="3768E9E2" w14:textId="77777777" w:rsidR="007C217C" w:rsidRPr="00BF09DC" w:rsidRDefault="007C217C"/>
    <w:tbl>
      <w:tblPr>
        <w:tblStyle w:val="Tabela-Siatka"/>
        <w:tblW w:w="0" w:type="auto"/>
        <w:tblLook w:val="04A0" w:firstRow="1" w:lastRow="0" w:firstColumn="1" w:lastColumn="0" w:noHBand="0" w:noVBand="1"/>
      </w:tblPr>
      <w:tblGrid>
        <w:gridCol w:w="2943"/>
        <w:gridCol w:w="4253"/>
      </w:tblGrid>
      <w:tr w:rsidR="00BF09DC" w:rsidRPr="00BF09DC" w14:paraId="13CC4939" w14:textId="77777777" w:rsidTr="00C53CE9">
        <w:tc>
          <w:tcPr>
            <w:tcW w:w="2943" w:type="dxa"/>
          </w:tcPr>
          <w:p w14:paraId="4EE158BE" w14:textId="77777777" w:rsidR="00C53CE9" w:rsidRPr="00BF09DC" w:rsidRDefault="00C53CE9">
            <w:r w:rsidRPr="00BF09DC">
              <w:t>Minimalna ilość punktów</w:t>
            </w:r>
          </w:p>
        </w:tc>
        <w:tc>
          <w:tcPr>
            <w:tcW w:w="4253" w:type="dxa"/>
          </w:tcPr>
          <w:p w14:paraId="36166277" w14:textId="425ADDCC" w:rsidR="00C53CE9" w:rsidRPr="00BF09DC" w:rsidRDefault="00664736">
            <w:r>
              <w:t>20 pkt.</w:t>
            </w:r>
          </w:p>
        </w:tc>
      </w:tr>
      <w:tr w:rsidR="00C53CE9" w:rsidRPr="00BF09DC" w14:paraId="6AAF595B" w14:textId="77777777" w:rsidTr="00C53CE9">
        <w:tc>
          <w:tcPr>
            <w:tcW w:w="2943" w:type="dxa"/>
          </w:tcPr>
          <w:p w14:paraId="1F21C8F4" w14:textId="77777777" w:rsidR="00C53CE9" w:rsidRPr="00BF09DC" w:rsidRDefault="00C53CE9">
            <w:r w:rsidRPr="00BF09DC">
              <w:t>Maksymalna ilość punktów</w:t>
            </w:r>
          </w:p>
        </w:tc>
        <w:tc>
          <w:tcPr>
            <w:tcW w:w="4253" w:type="dxa"/>
          </w:tcPr>
          <w:p w14:paraId="6E2709C9" w14:textId="525DCF88" w:rsidR="00C53CE9" w:rsidRPr="00BF09DC" w:rsidRDefault="00664736">
            <w:r>
              <w:t>7</w:t>
            </w:r>
            <w:r w:rsidR="00BB080C">
              <w:t>0 pkt.</w:t>
            </w:r>
          </w:p>
        </w:tc>
      </w:tr>
    </w:tbl>
    <w:p w14:paraId="6403E347" w14:textId="77777777" w:rsidR="00C53CE9" w:rsidRPr="00BF09DC" w:rsidRDefault="00C53CE9"/>
    <w:sectPr w:rsidR="00C53CE9" w:rsidRPr="00BF09DC" w:rsidSect="00F4132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76A3"/>
    <w:multiLevelType w:val="hybridMultilevel"/>
    <w:tmpl w:val="5F7A5608"/>
    <w:lvl w:ilvl="0" w:tplc="63087F6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C3026CE"/>
    <w:multiLevelType w:val="hybridMultilevel"/>
    <w:tmpl w:val="C02E32A6"/>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A2227F3"/>
    <w:multiLevelType w:val="hybridMultilevel"/>
    <w:tmpl w:val="60922248"/>
    <w:lvl w:ilvl="0" w:tplc="21B0B8BC">
      <w:start w:val="1"/>
      <w:numFmt w:val="bullet"/>
      <w:lvlText w:val="-"/>
      <w:lvlJc w:val="left"/>
      <w:pPr>
        <w:ind w:left="360" w:hanging="360"/>
      </w:pPr>
      <w:rPr>
        <w:rFonts w:ascii="Calibri" w:hAnsi="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2D2805DB"/>
    <w:multiLevelType w:val="hybridMultilevel"/>
    <w:tmpl w:val="8208E4FA"/>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3370C98"/>
    <w:multiLevelType w:val="hybridMultilevel"/>
    <w:tmpl w:val="74B0F1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95113AE"/>
    <w:multiLevelType w:val="hybridMultilevel"/>
    <w:tmpl w:val="68CCEB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4597A54"/>
    <w:multiLevelType w:val="hybridMultilevel"/>
    <w:tmpl w:val="1B48196C"/>
    <w:lvl w:ilvl="0" w:tplc="21B0B8BC">
      <w:start w:val="1"/>
      <w:numFmt w:val="bullet"/>
      <w:lvlText w:val="-"/>
      <w:lvlJc w:val="left"/>
      <w:pPr>
        <w:ind w:left="360" w:hanging="360"/>
      </w:pPr>
      <w:rPr>
        <w:rFonts w:ascii="Calibri" w:hAnsi="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6CD0D58"/>
    <w:multiLevelType w:val="hybridMultilevel"/>
    <w:tmpl w:val="CF046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51F0373"/>
    <w:multiLevelType w:val="hybridMultilevel"/>
    <w:tmpl w:val="E9E247BC"/>
    <w:lvl w:ilvl="0" w:tplc="21B0B8BC">
      <w:start w:val="1"/>
      <w:numFmt w:val="bullet"/>
      <w:lvlText w:val="-"/>
      <w:lvlJc w:val="left"/>
      <w:pPr>
        <w:ind w:left="360" w:hanging="360"/>
      </w:pPr>
      <w:rPr>
        <w:rFonts w:ascii="Calibri" w:hAnsi="Calibri"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5029877">
    <w:abstractNumId w:val="3"/>
  </w:num>
  <w:num w:numId="2" w16cid:durableId="700863619">
    <w:abstractNumId w:val="1"/>
  </w:num>
  <w:num w:numId="3" w16cid:durableId="1274094179">
    <w:abstractNumId w:val="6"/>
  </w:num>
  <w:num w:numId="4" w16cid:durableId="1687905773">
    <w:abstractNumId w:val="4"/>
  </w:num>
  <w:num w:numId="5" w16cid:durableId="1098018881">
    <w:abstractNumId w:val="2"/>
  </w:num>
  <w:num w:numId="6" w16cid:durableId="702243395">
    <w:abstractNumId w:val="8"/>
  </w:num>
  <w:num w:numId="7" w16cid:durableId="1609852003">
    <w:abstractNumId w:val="7"/>
  </w:num>
  <w:num w:numId="8" w16cid:durableId="228344464">
    <w:abstractNumId w:val="5"/>
  </w:num>
  <w:num w:numId="9" w16cid:durableId="148046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326"/>
    <w:rsid w:val="004858F3"/>
    <w:rsid w:val="004C477A"/>
    <w:rsid w:val="00664736"/>
    <w:rsid w:val="007C217C"/>
    <w:rsid w:val="00831000"/>
    <w:rsid w:val="0089468C"/>
    <w:rsid w:val="00AA4FEB"/>
    <w:rsid w:val="00BB080C"/>
    <w:rsid w:val="00BF09DC"/>
    <w:rsid w:val="00C53CE9"/>
    <w:rsid w:val="00DC3A4C"/>
    <w:rsid w:val="00E3005A"/>
    <w:rsid w:val="00F413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B423"/>
  <w15:docId w15:val="{74C757FE-D7FC-4D03-94C6-C758D360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BF09DC"/>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4">
    <w:name w:val="heading 4"/>
    <w:basedOn w:val="Normalny"/>
    <w:next w:val="Normalny"/>
    <w:link w:val="Nagwek4Znak"/>
    <w:uiPriority w:val="9"/>
    <w:semiHidden/>
    <w:unhideWhenUsed/>
    <w:qFormat/>
    <w:rsid w:val="00BF09DC"/>
    <w:pPr>
      <w:keepNext/>
      <w:keepLines/>
      <w:spacing w:before="80" w:after="40" w:line="259" w:lineRule="auto"/>
      <w:outlineLvl w:val="3"/>
    </w:pPr>
    <w:rPr>
      <w:rFonts w:eastAsiaTheme="majorEastAsia" w:cstheme="majorBidi"/>
      <w:i/>
      <w:iCs/>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41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F41326"/>
    <w:pPr>
      <w:spacing w:after="160" w:line="259" w:lineRule="auto"/>
      <w:ind w:left="720"/>
      <w:contextualSpacing/>
    </w:pPr>
    <w:rPr>
      <w:kern w:val="2"/>
      <w14:ligatures w14:val="standardContextual"/>
    </w:rPr>
  </w:style>
  <w:style w:type="character" w:customStyle="1" w:styleId="AkapitzlistZnak">
    <w:name w:val="Akapit z listą Znak"/>
    <w:link w:val="Akapitzlist"/>
    <w:uiPriority w:val="34"/>
    <w:locked/>
    <w:rsid w:val="00F41326"/>
    <w:rPr>
      <w:kern w:val="2"/>
      <w14:ligatures w14:val="standardContextual"/>
    </w:rPr>
  </w:style>
  <w:style w:type="paragraph" w:styleId="Bezodstpw">
    <w:name w:val="No Spacing"/>
    <w:uiPriority w:val="1"/>
    <w:qFormat/>
    <w:rsid w:val="00F41326"/>
    <w:pPr>
      <w:spacing w:after="0" w:line="240" w:lineRule="auto"/>
    </w:pPr>
  </w:style>
  <w:style w:type="character" w:customStyle="1" w:styleId="Nagwek2Znak">
    <w:name w:val="Nagłówek 2 Znak"/>
    <w:basedOn w:val="Domylnaczcionkaakapitu"/>
    <w:link w:val="Nagwek2"/>
    <w:uiPriority w:val="9"/>
    <w:semiHidden/>
    <w:rsid w:val="00BF09DC"/>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4Znak">
    <w:name w:val="Nagłówek 4 Znak"/>
    <w:basedOn w:val="Domylnaczcionkaakapitu"/>
    <w:link w:val="Nagwek4"/>
    <w:uiPriority w:val="9"/>
    <w:semiHidden/>
    <w:rsid w:val="00BF09DC"/>
    <w:rPr>
      <w:rFonts w:eastAsiaTheme="majorEastAsia" w:cstheme="majorBidi"/>
      <w:i/>
      <w:iCs/>
      <w:color w:val="365F91" w:themeColor="accent1" w:themeShade="B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3CD79-B1EC-404A-91B3-D0267128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1497</Words>
  <Characters>8982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LGD Wszyscy Razem</cp:lastModifiedBy>
  <cp:revision>7</cp:revision>
  <dcterms:created xsi:type="dcterms:W3CDTF">2024-10-10T10:12:00Z</dcterms:created>
  <dcterms:modified xsi:type="dcterms:W3CDTF">2024-10-18T10:56:00Z</dcterms:modified>
</cp:coreProperties>
</file>