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14283" w:type="dxa"/>
        <w:tblLook w:val="04A0" w:firstRow="1" w:lastRow="0" w:firstColumn="1" w:lastColumn="0" w:noHBand="0" w:noVBand="1"/>
      </w:tblPr>
      <w:tblGrid>
        <w:gridCol w:w="707"/>
        <w:gridCol w:w="2968"/>
        <w:gridCol w:w="3389"/>
        <w:gridCol w:w="4238"/>
        <w:gridCol w:w="2981"/>
      </w:tblGrid>
      <w:tr w:rsidR="009E48A9" w:rsidRPr="009E48A9" w14:paraId="13DF8926" w14:textId="77777777" w:rsidTr="00487A9B">
        <w:tc>
          <w:tcPr>
            <w:tcW w:w="14283" w:type="dxa"/>
            <w:gridSpan w:val="5"/>
          </w:tcPr>
          <w:p w14:paraId="4B1709F7" w14:textId="77777777" w:rsidR="00125D7C" w:rsidRPr="009E48A9" w:rsidRDefault="00991138" w:rsidP="00123BC0">
            <w:pPr>
              <w:jc w:val="center"/>
              <w:rPr>
                <w:rFonts w:ascii="Calibri Light" w:hAnsi="Calibri Light" w:cs="Calibri Light"/>
                <w:b/>
                <w:bCs/>
                <w:sz w:val="24"/>
                <w:szCs w:val="24"/>
              </w:rPr>
            </w:pPr>
            <w:r w:rsidRPr="009E48A9">
              <w:rPr>
                <w:rFonts w:ascii="Calibri Light" w:hAnsi="Calibri Light" w:cs="Calibri Light"/>
                <w:b/>
                <w:bCs/>
                <w:sz w:val="24"/>
                <w:szCs w:val="24"/>
              </w:rPr>
              <w:t>P 2.4  Wspieranie inicjatyw obywatelskich poprzez realizacje innowacyjnych przedsięwzięć</w:t>
            </w:r>
          </w:p>
          <w:p w14:paraId="4DE6372D" w14:textId="77777777" w:rsidR="00991138" w:rsidRPr="009E48A9" w:rsidRDefault="00991138" w:rsidP="00123BC0">
            <w:pPr>
              <w:jc w:val="center"/>
            </w:pPr>
          </w:p>
        </w:tc>
      </w:tr>
      <w:tr w:rsidR="009E48A9" w:rsidRPr="009E48A9" w14:paraId="2E8CC164" w14:textId="77777777" w:rsidTr="00487A9B">
        <w:tc>
          <w:tcPr>
            <w:tcW w:w="707" w:type="dxa"/>
            <w:vAlign w:val="center"/>
          </w:tcPr>
          <w:p w14:paraId="019D3B71" w14:textId="77777777" w:rsidR="00125D7C" w:rsidRPr="009E48A9" w:rsidRDefault="00125D7C" w:rsidP="00B612F5">
            <w:pPr>
              <w:rPr>
                <w:rFonts w:ascii="Calibri" w:hAnsi="Calibri" w:cs="Calibri"/>
                <w:b/>
                <w:bCs/>
                <w:sz w:val="20"/>
                <w:szCs w:val="20"/>
              </w:rPr>
            </w:pPr>
            <w:r w:rsidRPr="009E48A9">
              <w:rPr>
                <w:rFonts w:ascii="Calibri" w:hAnsi="Calibri" w:cs="Calibri"/>
                <w:b/>
                <w:bCs/>
                <w:sz w:val="20"/>
                <w:szCs w:val="20"/>
              </w:rPr>
              <w:t>Lp</w:t>
            </w:r>
          </w:p>
        </w:tc>
        <w:tc>
          <w:tcPr>
            <w:tcW w:w="2968" w:type="dxa"/>
          </w:tcPr>
          <w:p w14:paraId="07FE2037" w14:textId="77777777" w:rsidR="00125D7C" w:rsidRPr="009E48A9" w:rsidRDefault="00125D7C" w:rsidP="00B612F5">
            <w:pPr>
              <w:rPr>
                <w:rFonts w:ascii="Calibri" w:hAnsi="Calibri" w:cs="Calibri"/>
                <w:b/>
                <w:bCs/>
                <w:sz w:val="20"/>
                <w:szCs w:val="20"/>
              </w:rPr>
            </w:pPr>
            <w:r w:rsidRPr="009E48A9">
              <w:rPr>
                <w:rFonts w:ascii="Calibri" w:hAnsi="Calibri" w:cs="Calibri"/>
                <w:b/>
                <w:bCs/>
                <w:sz w:val="20"/>
                <w:szCs w:val="20"/>
              </w:rPr>
              <w:t>Nazwa lokalnego kryterium oceny</w:t>
            </w:r>
          </w:p>
        </w:tc>
        <w:tc>
          <w:tcPr>
            <w:tcW w:w="3389" w:type="dxa"/>
            <w:vAlign w:val="center"/>
          </w:tcPr>
          <w:p w14:paraId="3B26A05E" w14:textId="77777777" w:rsidR="00125D7C" w:rsidRPr="009E48A9" w:rsidRDefault="00125D7C" w:rsidP="00B612F5">
            <w:pPr>
              <w:rPr>
                <w:rFonts w:ascii="Calibri" w:eastAsia="Times New Roman" w:hAnsi="Calibri" w:cs="Calibri"/>
                <w:b/>
                <w:bCs/>
                <w:sz w:val="20"/>
                <w:szCs w:val="20"/>
                <w:lang w:eastAsia="pl-PL"/>
              </w:rPr>
            </w:pPr>
            <w:r w:rsidRPr="009E48A9">
              <w:rPr>
                <w:rFonts w:ascii="Calibri" w:eastAsia="Times New Roman" w:hAnsi="Calibri" w:cs="Calibri"/>
                <w:b/>
                <w:bCs/>
                <w:sz w:val="20"/>
                <w:szCs w:val="20"/>
                <w:lang w:eastAsia="pl-PL"/>
              </w:rPr>
              <w:t xml:space="preserve">Opis </w:t>
            </w:r>
            <w:r w:rsidRPr="009E48A9">
              <w:rPr>
                <w:rFonts w:ascii="Calibri" w:hAnsi="Calibri" w:cs="Calibri"/>
                <w:b/>
                <w:bCs/>
                <w:sz w:val="20"/>
                <w:szCs w:val="20"/>
              </w:rPr>
              <w:t>lokalnego kryterium oceny</w:t>
            </w:r>
          </w:p>
        </w:tc>
        <w:tc>
          <w:tcPr>
            <w:tcW w:w="4238" w:type="dxa"/>
            <w:vAlign w:val="center"/>
          </w:tcPr>
          <w:p w14:paraId="53E318F1" w14:textId="77777777" w:rsidR="00125D7C" w:rsidRPr="009E48A9" w:rsidRDefault="00125D7C" w:rsidP="00B612F5">
            <w:pPr>
              <w:jc w:val="center"/>
              <w:rPr>
                <w:rFonts w:ascii="Calibri" w:eastAsia="Times New Roman" w:hAnsi="Calibri" w:cs="Calibri"/>
                <w:b/>
                <w:bCs/>
                <w:sz w:val="20"/>
                <w:szCs w:val="20"/>
                <w:lang w:eastAsia="pl-PL"/>
              </w:rPr>
            </w:pPr>
            <w:r w:rsidRPr="009E48A9">
              <w:rPr>
                <w:rFonts w:ascii="Calibri" w:eastAsia="Times New Roman" w:hAnsi="Calibri" w:cs="Calibri"/>
                <w:b/>
                <w:bCs/>
                <w:sz w:val="20"/>
                <w:szCs w:val="20"/>
                <w:lang w:eastAsia="pl-PL"/>
              </w:rPr>
              <w:t>Sposób weryfikacji, definicje, źródło weryfikacji</w:t>
            </w:r>
          </w:p>
        </w:tc>
        <w:tc>
          <w:tcPr>
            <w:tcW w:w="2981" w:type="dxa"/>
            <w:vAlign w:val="center"/>
          </w:tcPr>
          <w:p w14:paraId="4A40AF2A" w14:textId="77777777" w:rsidR="00125D7C" w:rsidRPr="009E48A9" w:rsidRDefault="00125D7C" w:rsidP="00B612F5">
            <w:pPr>
              <w:jc w:val="center"/>
              <w:rPr>
                <w:rFonts w:ascii="Calibri" w:eastAsia="Times New Roman" w:hAnsi="Calibri" w:cs="Calibri"/>
                <w:b/>
                <w:bCs/>
                <w:sz w:val="20"/>
                <w:szCs w:val="20"/>
                <w:lang w:eastAsia="pl-PL"/>
              </w:rPr>
            </w:pPr>
            <w:r w:rsidRPr="009E48A9">
              <w:rPr>
                <w:rFonts w:ascii="Calibri" w:eastAsia="Times New Roman" w:hAnsi="Calibri" w:cs="Calibri"/>
                <w:b/>
                <w:bCs/>
                <w:sz w:val="20"/>
                <w:szCs w:val="20"/>
                <w:lang w:eastAsia="pl-PL"/>
              </w:rPr>
              <w:t>Możliwa do uzyskania liczba punktów</w:t>
            </w:r>
          </w:p>
        </w:tc>
      </w:tr>
      <w:tr w:rsidR="009E48A9" w:rsidRPr="009E48A9" w14:paraId="51FF8851" w14:textId="77777777" w:rsidTr="004676CB">
        <w:tc>
          <w:tcPr>
            <w:tcW w:w="707" w:type="dxa"/>
          </w:tcPr>
          <w:p w14:paraId="68E3D8B7" w14:textId="4A99A4C3" w:rsidR="009E48A9" w:rsidRPr="009E48A9" w:rsidRDefault="009E48A9" w:rsidP="009E48A9">
            <w:pPr>
              <w:ind w:left="284"/>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1.</w:t>
            </w:r>
          </w:p>
        </w:tc>
        <w:tc>
          <w:tcPr>
            <w:tcW w:w="2968" w:type="dxa"/>
            <w:shd w:val="clear" w:color="auto" w:fill="FFFFFF" w:themeFill="background1"/>
          </w:tcPr>
          <w:p w14:paraId="585B288C" w14:textId="1949B8D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Skierowanie projektu do zdiagnozowanych w LSR osób w niekorzystnej sytuacji</w:t>
            </w:r>
          </w:p>
        </w:tc>
        <w:tc>
          <w:tcPr>
            <w:tcW w:w="3389" w:type="dxa"/>
            <w:shd w:val="clear" w:color="auto" w:fill="FFFFFF" w:themeFill="background1"/>
          </w:tcPr>
          <w:p w14:paraId="3C2F65D7" w14:textId="0EC26FD8"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Projekt jest skierowany do w niekorzystnej sytuacji</w:t>
            </w:r>
          </w:p>
        </w:tc>
        <w:tc>
          <w:tcPr>
            <w:tcW w:w="4238" w:type="dxa"/>
          </w:tcPr>
          <w:p w14:paraId="475E410B" w14:textId="3285E1C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Kryterium będzie uznane za spełnione, jeśli realizacja projektu przyczyni się do wsparcia osób w niekorzystnej sytuacji, określonych w LSR.</w:t>
            </w:r>
          </w:p>
          <w:p w14:paraId="05F21E30"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u w:val="single"/>
                <w:lang w:eastAsia="pl-PL"/>
              </w:rPr>
              <w:t>Osoby w niekorzystnej sytuacji</w:t>
            </w:r>
            <w:r w:rsidRPr="009E48A9">
              <w:rPr>
                <w:rFonts w:ascii="Calibri" w:eastAsia="Times New Roman" w:hAnsi="Calibri" w:cs="Calibri"/>
                <w:sz w:val="20"/>
                <w:szCs w:val="20"/>
                <w:lang w:eastAsia="pl-PL"/>
              </w:rPr>
              <w:t xml:space="preserve"> – osoby z niepełnosprawnościami oraz ich opiekunowie, kobiety, migranci, rolnicy z małych gospodarstw</w:t>
            </w:r>
            <w:r w:rsidRPr="009E48A9">
              <w:rPr>
                <w:rStyle w:val="Odwoanieprzypisudolnego"/>
                <w:rFonts w:ascii="Calibri" w:eastAsia="Times New Roman" w:hAnsi="Calibri" w:cs="Calibri"/>
                <w:sz w:val="20"/>
                <w:szCs w:val="20"/>
                <w:lang w:eastAsia="pl-PL"/>
              </w:rPr>
              <w:footnoteReference w:id="1"/>
            </w:r>
            <w:r w:rsidRPr="009E48A9">
              <w:rPr>
                <w:rFonts w:ascii="Calibri" w:eastAsia="Times New Roman" w:hAnsi="Calibri" w:cs="Calibri"/>
                <w:sz w:val="20"/>
                <w:szCs w:val="20"/>
                <w:lang w:eastAsia="pl-PL"/>
              </w:rPr>
              <w:t xml:space="preserve"> lub osoby poszukujące zatrudnienia np. mieszkańcy osiedli po-PGR. </w:t>
            </w:r>
          </w:p>
          <w:p w14:paraId="32D4A0EE" w14:textId="77777777" w:rsidR="009E48A9" w:rsidRPr="009E48A9" w:rsidRDefault="009E48A9" w:rsidP="009E48A9">
            <w:pPr>
              <w:rPr>
                <w:rFonts w:ascii="Calibri" w:hAnsi="Calibri" w:cs="Calibri"/>
                <w:sz w:val="20"/>
                <w:szCs w:val="20"/>
                <w:u w:val="single"/>
              </w:rPr>
            </w:pPr>
            <w:r w:rsidRPr="009E48A9">
              <w:rPr>
                <w:rFonts w:ascii="Calibri" w:hAnsi="Calibri" w:cs="Calibri"/>
                <w:sz w:val="20"/>
                <w:szCs w:val="20"/>
                <w:u w:val="single"/>
              </w:rPr>
              <w:t xml:space="preserve">Źródło informacji: </w:t>
            </w:r>
          </w:p>
          <w:p w14:paraId="222E9F6F"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 wniosek / uproszczony biznesplan (jeśli dotyczy) oraz dodatkowe Uzasadnienie Wnioskodawcy </w:t>
            </w:r>
          </w:p>
          <w:p w14:paraId="64BC61D7" w14:textId="71A7180C"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dokumenty potwierdzające prowadzenie lub współprowadzenie małego gospodarstwa (jeśli dotyczy)</w:t>
            </w:r>
          </w:p>
        </w:tc>
        <w:tc>
          <w:tcPr>
            <w:tcW w:w="2981" w:type="dxa"/>
          </w:tcPr>
          <w:p w14:paraId="1A919F60" w14:textId="77777777" w:rsidR="009E48A9" w:rsidRPr="009E48A9" w:rsidRDefault="009E48A9" w:rsidP="009E48A9">
            <w:pPr>
              <w:rPr>
                <w:rFonts w:ascii="Calibri" w:hAnsi="Calibri" w:cs="Calibri"/>
                <w:sz w:val="20"/>
                <w:szCs w:val="20"/>
              </w:rPr>
            </w:pPr>
            <w:r w:rsidRPr="009E48A9">
              <w:rPr>
                <w:rFonts w:ascii="Calibri" w:eastAsia="Times New Roman" w:hAnsi="Calibri" w:cs="Calibri"/>
                <w:sz w:val="20"/>
                <w:szCs w:val="20"/>
                <w:lang w:eastAsia="pl-PL"/>
              </w:rPr>
              <w:t>maksymalna liczba punktów</w:t>
            </w:r>
            <w:r w:rsidRPr="009E48A9">
              <w:rPr>
                <w:rFonts w:ascii="Calibri" w:hAnsi="Calibri" w:cs="Calibri"/>
                <w:sz w:val="20"/>
                <w:szCs w:val="20"/>
              </w:rPr>
              <w:t xml:space="preserve"> 10 pkt </w:t>
            </w:r>
          </w:p>
          <w:p w14:paraId="5F9BD9B9"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(punkty częściowo sumują się) </w:t>
            </w:r>
          </w:p>
          <w:p w14:paraId="78FC82B8" w14:textId="77777777"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hAnsi="Calibri" w:cs="Calibri"/>
                <w:sz w:val="20"/>
                <w:szCs w:val="20"/>
              </w:rPr>
              <w:t xml:space="preserve">Wnioskodawca jest osobą </w:t>
            </w:r>
            <w:r w:rsidRPr="009E48A9">
              <w:rPr>
                <w:rFonts w:ascii="Calibri" w:eastAsia="Times New Roman" w:hAnsi="Calibri" w:cs="Calibri"/>
                <w:sz w:val="20"/>
                <w:szCs w:val="20"/>
                <w:lang w:eastAsia="pl-PL"/>
              </w:rPr>
              <w:t>w niekorzystnej sytuacji – 5 pkt.</w:t>
            </w:r>
          </w:p>
          <w:p w14:paraId="0A2FB7FF"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lub</w:t>
            </w:r>
          </w:p>
          <w:p w14:paraId="63B25B85" w14:textId="77777777"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hAnsi="Calibri" w:cs="Calibri"/>
                <w:sz w:val="20"/>
                <w:szCs w:val="20"/>
              </w:rPr>
              <w:t>realizacja projektu przyczyni się do bezpośredniego wsparcia co najmniej jednej z osób znajdujących się w niekorzystnej sytuacji – 5 pkt</w:t>
            </w:r>
          </w:p>
          <w:p w14:paraId="4C6DEBC3"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albo </w:t>
            </w:r>
          </w:p>
          <w:p w14:paraId="2FFA67A4" w14:textId="77777777"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hAnsi="Calibri" w:cs="Calibri"/>
                <w:sz w:val="20"/>
                <w:szCs w:val="20"/>
              </w:rPr>
              <w:t>realizacja projektu przyczyni się pośrednio do wsparcia co najmniej jednej z osób znajdujących się w niekorzystnej sytuacji – 2 pkt</w:t>
            </w:r>
          </w:p>
          <w:p w14:paraId="3466C337"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albo</w:t>
            </w:r>
          </w:p>
          <w:p w14:paraId="0F01C56C" w14:textId="655BD724"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hAnsi="Calibri" w:cs="Calibri"/>
                <w:sz w:val="20"/>
                <w:szCs w:val="20"/>
              </w:rPr>
              <w:t>realizacja projektu nie przyczyni się nie pośrednio do wsparcia osób znajdujących się w niekorzystnej sytuacji – 0 pkt</w:t>
            </w:r>
          </w:p>
        </w:tc>
      </w:tr>
      <w:tr w:rsidR="009E48A9" w:rsidRPr="009E48A9" w14:paraId="1FE7CBE1" w14:textId="77777777" w:rsidTr="00607D31">
        <w:tc>
          <w:tcPr>
            <w:tcW w:w="707" w:type="dxa"/>
          </w:tcPr>
          <w:p w14:paraId="531D5B39" w14:textId="0352A2C9" w:rsidR="009E48A9" w:rsidRPr="009E48A9" w:rsidRDefault="009E48A9" w:rsidP="009E48A9">
            <w:pPr>
              <w:ind w:left="284"/>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2.</w:t>
            </w:r>
          </w:p>
        </w:tc>
        <w:tc>
          <w:tcPr>
            <w:tcW w:w="2968" w:type="dxa"/>
            <w:shd w:val="clear" w:color="auto" w:fill="FFFFFF" w:themeFill="background1"/>
          </w:tcPr>
          <w:p w14:paraId="59F75AC2" w14:textId="6E3CF052" w:rsidR="009E48A9" w:rsidRPr="009E48A9" w:rsidRDefault="009E48A9" w:rsidP="009E48A9">
            <w:pPr>
              <w:rPr>
                <w:rFonts w:ascii="Calibri" w:hAnsi="Calibri" w:cs="Calibri"/>
                <w:sz w:val="20"/>
                <w:szCs w:val="20"/>
              </w:rPr>
            </w:pPr>
            <w:r w:rsidRPr="009E48A9">
              <w:rPr>
                <w:rFonts w:ascii="Calibri" w:hAnsi="Calibri" w:cs="Calibri"/>
                <w:sz w:val="20"/>
                <w:szCs w:val="20"/>
              </w:rPr>
              <w:t>5</w:t>
            </w:r>
            <w:r w:rsidRPr="009E48A9">
              <w:rPr>
                <w:rFonts w:ascii="Calibri" w:hAnsi="Calibri" w:cs="Calibri"/>
                <w:sz w:val="20"/>
                <w:szCs w:val="20"/>
              </w:rPr>
              <w:t xml:space="preserve">b. Realizacja </w:t>
            </w:r>
            <w:r w:rsidRPr="009E48A9">
              <w:rPr>
                <w:rFonts w:ascii="Calibri" w:eastAsia="Times New Roman" w:hAnsi="Calibri" w:cs="Calibri"/>
                <w:sz w:val="20"/>
                <w:szCs w:val="20"/>
                <w:lang w:eastAsia="pl-PL"/>
              </w:rPr>
              <w:t>projektu</w:t>
            </w:r>
            <w:r w:rsidRPr="009E48A9">
              <w:rPr>
                <w:rFonts w:ascii="Calibri" w:hAnsi="Calibri" w:cs="Calibri"/>
                <w:sz w:val="20"/>
                <w:szCs w:val="20"/>
              </w:rPr>
              <w:t xml:space="preserve"> w partnerstwie</w:t>
            </w:r>
          </w:p>
        </w:tc>
        <w:tc>
          <w:tcPr>
            <w:tcW w:w="3389" w:type="dxa"/>
            <w:shd w:val="clear" w:color="auto" w:fill="FFFFFF" w:themeFill="background1"/>
          </w:tcPr>
          <w:p w14:paraId="67FD6AF8" w14:textId="4361F1AA" w:rsidR="009E48A9" w:rsidRPr="009E48A9" w:rsidRDefault="009E48A9" w:rsidP="009E48A9">
            <w:pPr>
              <w:rPr>
                <w:rFonts w:ascii="Calibri" w:eastAsia="Times New Roman" w:hAnsi="Calibri" w:cs="Calibri"/>
                <w:sz w:val="20"/>
                <w:szCs w:val="20"/>
                <w:lang w:eastAsia="pl-PL"/>
              </w:rPr>
            </w:pPr>
            <w:r w:rsidRPr="009E48A9">
              <w:rPr>
                <w:rFonts w:ascii="Calibri" w:hAnsi="Calibri" w:cs="Calibri"/>
                <w:sz w:val="20"/>
                <w:szCs w:val="20"/>
              </w:rPr>
              <w:t>Projekt jest realizowany w partnerstwie jeśli mamy do czynienia z projektem partnerskim.</w:t>
            </w:r>
          </w:p>
        </w:tc>
        <w:tc>
          <w:tcPr>
            <w:tcW w:w="4238" w:type="dxa"/>
          </w:tcPr>
          <w:p w14:paraId="2DCAC40A"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Kryterium będzie uznane za spełnione, jeśli </w:t>
            </w:r>
            <w:r w:rsidRPr="009E48A9">
              <w:rPr>
                <w:rFonts w:ascii="Calibri" w:hAnsi="Calibri" w:cs="Calibri"/>
                <w:sz w:val="20"/>
                <w:szCs w:val="20"/>
              </w:rPr>
              <w:t xml:space="preserve">operacja dotyczy sytuacji, w której konieczne jest zrealizowanie co najmniej dwóch operacji niezbędnych do osiągnięcia wspólnego celu, realizowanych przez co najmniej 2 podmioty, z co najmniej dwóch obszarów objętych odmiennymi </w:t>
            </w:r>
            <w:r w:rsidRPr="009E48A9">
              <w:rPr>
                <w:rFonts w:ascii="Calibri" w:hAnsi="Calibri" w:cs="Calibri"/>
                <w:sz w:val="20"/>
                <w:szCs w:val="20"/>
              </w:rPr>
              <w:lastRenderedPageBreak/>
              <w:t>LSR (</w:t>
            </w:r>
            <w:r w:rsidRPr="009E48A9">
              <w:rPr>
                <w:rFonts w:ascii="Calibri" w:hAnsi="Calibri" w:cs="Calibri"/>
                <w:sz w:val="20"/>
                <w:szCs w:val="20"/>
                <w:u w:val="single"/>
              </w:rPr>
              <w:t>projekt partnerski)</w:t>
            </w:r>
          </w:p>
          <w:p w14:paraId="56CF8C0C" w14:textId="77777777" w:rsidR="009E48A9" w:rsidRPr="009E48A9" w:rsidRDefault="009E48A9" w:rsidP="009E48A9">
            <w:pPr>
              <w:rPr>
                <w:rFonts w:ascii="Calibri" w:hAnsi="Calibri" w:cs="Calibri"/>
                <w:sz w:val="20"/>
                <w:szCs w:val="20"/>
                <w:u w:val="single"/>
              </w:rPr>
            </w:pPr>
            <w:r w:rsidRPr="009E48A9">
              <w:rPr>
                <w:rFonts w:ascii="Calibri" w:hAnsi="Calibri" w:cs="Calibri"/>
                <w:sz w:val="20"/>
                <w:szCs w:val="20"/>
                <w:u w:val="single"/>
              </w:rPr>
              <w:t xml:space="preserve">Źródło informacji: </w:t>
            </w:r>
          </w:p>
          <w:p w14:paraId="733C8F15"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 wniosek / uproszczony biznesplan (jeśli dotyczy). </w:t>
            </w:r>
          </w:p>
          <w:p w14:paraId="1E89F002" w14:textId="754A19F4" w:rsidR="009E48A9" w:rsidRPr="009E48A9" w:rsidRDefault="009E48A9" w:rsidP="009E48A9">
            <w:pPr>
              <w:rPr>
                <w:rFonts w:ascii="Calibri" w:hAnsi="Calibri" w:cs="Calibri"/>
                <w:sz w:val="20"/>
                <w:szCs w:val="20"/>
              </w:rPr>
            </w:pPr>
            <w:r w:rsidRPr="009E48A9">
              <w:rPr>
                <w:rFonts w:ascii="Calibri" w:eastAsia="Times New Roman" w:hAnsi="Calibri" w:cs="Calibri"/>
                <w:sz w:val="20"/>
                <w:szCs w:val="20"/>
                <w:lang w:eastAsia="pl-PL"/>
              </w:rPr>
              <w:t>- umowa partnerstwa – dokument potwierdzający wolę współpracy co najmniej 2 podmiotów w celu realizacji operacji w partnerstwie lub projektu partnerskiego</w:t>
            </w:r>
          </w:p>
        </w:tc>
        <w:tc>
          <w:tcPr>
            <w:tcW w:w="2981" w:type="dxa"/>
          </w:tcPr>
          <w:p w14:paraId="4768414A" w14:textId="77777777" w:rsidR="009E48A9" w:rsidRPr="009E48A9" w:rsidRDefault="009E48A9" w:rsidP="009E48A9">
            <w:pPr>
              <w:rPr>
                <w:rFonts w:ascii="Calibri" w:hAnsi="Calibri" w:cs="Calibri"/>
                <w:sz w:val="20"/>
                <w:szCs w:val="20"/>
              </w:rPr>
            </w:pPr>
            <w:r w:rsidRPr="009E48A9">
              <w:rPr>
                <w:rFonts w:ascii="Calibri" w:eastAsia="Times New Roman" w:hAnsi="Calibri" w:cs="Calibri"/>
                <w:sz w:val="20"/>
                <w:szCs w:val="20"/>
                <w:lang w:eastAsia="pl-PL"/>
              </w:rPr>
              <w:lastRenderedPageBreak/>
              <w:t>maksymalna liczba punktów</w:t>
            </w:r>
            <w:r w:rsidRPr="009E48A9">
              <w:rPr>
                <w:rFonts w:ascii="Calibri" w:hAnsi="Calibri" w:cs="Calibri"/>
                <w:sz w:val="20"/>
                <w:szCs w:val="20"/>
              </w:rPr>
              <w:t xml:space="preserve"> 10 pkt </w:t>
            </w:r>
          </w:p>
          <w:p w14:paraId="059D8675"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(punkty nie sumują się)</w:t>
            </w:r>
          </w:p>
          <w:p w14:paraId="073BF06D" w14:textId="77777777"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eastAsia="Times New Roman" w:hAnsi="Calibri" w:cs="Calibri"/>
                <w:sz w:val="20"/>
                <w:szCs w:val="20"/>
                <w:lang w:eastAsia="pl-PL"/>
              </w:rPr>
              <w:t xml:space="preserve">operacja jest projektem partnerskim z co najmniej trzema podmiotami </w:t>
            </w:r>
            <w:r w:rsidRPr="009E48A9">
              <w:rPr>
                <w:rFonts w:ascii="Calibri" w:hAnsi="Calibri" w:cs="Calibri"/>
                <w:sz w:val="20"/>
                <w:szCs w:val="20"/>
              </w:rPr>
              <w:t xml:space="preserve">(łącznie z </w:t>
            </w:r>
            <w:r w:rsidRPr="009E48A9">
              <w:rPr>
                <w:rFonts w:ascii="Calibri" w:hAnsi="Calibri" w:cs="Calibri"/>
                <w:sz w:val="20"/>
                <w:szCs w:val="20"/>
              </w:rPr>
              <w:lastRenderedPageBreak/>
              <w:t>Wnioskodawcą) – 10 pkt</w:t>
            </w:r>
          </w:p>
          <w:p w14:paraId="218348BC"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albo</w:t>
            </w:r>
          </w:p>
          <w:p w14:paraId="448A248C" w14:textId="77777777"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eastAsia="Times New Roman" w:hAnsi="Calibri" w:cs="Calibri"/>
                <w:sz w:val="20"/>
                <w:szCs w:val="20"/>
                <w:lang w:eastAsia="pl-PL"/>
              </w:rPr>
              <w:t xml:space="preserve">operacja jest projektem partnerskim z co najmniej dwoma i nie więcej niż trzema podmiotami </w:t>
            </w:r>
            <w:r w:rsidRPr="009E48A9">
              <w:rPr>
                <w:rFonts w:ascii="Calibri" w:hAnsi="Calibri" w:cs="Calibri"/>
                <w:sz w:val="20"/>
                <w:szCs w:val="20"/>
              </w:rPr>
              <w:t>(łącznie z Wnioskodawcą) – 5 pkt</w:t>
            </w:r>
          </w:p>
          <w:p w14:paraId="02A8D6F2"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albo</w:t>
            </w:r>
          </w:p>
          <w:p w14:paraId="42FDDBD8" w14:textId="224AAB5A"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eastAsia="Times New Roman" w:hAnsi="Calibri" w:cs="Calibri"/>
                <w:sz w:val="20"/>
                <w:szCs w:val="20"/>
                <w:lang w:eastAsia="pl-PL"/>
              </w:rPr>
              <w:t xml:space="preserve">operacja nie jest projektem partnerskim </w:t>
            </w:r>
            <w:r w:rsidRPr="009E48A9">
              <w:rPr>
                <w:rFonts w:ascii="Calibri" w:hAnsi="Calibri" w:cs="Calibri"/>
                <w:sz w:val="20"/>
                <w:szCs w:val="20"/>
              </w:rPr>
              <w:t>– 0 pkt</w:t>
            </w:r>
          </w:p>
        </w:tc>
      </w:tr>
      <w:tr w:rsidR="009E48A9" w:rsidRPr="009E48A9" w14:paraId="6B4B3074" w14:textId="77777777" w:rsidTr="005E3726">
        <w:tc>
          <w:tcPr>
            <w:tcW w:w="707" w:type="dxa"/>
          </w:tcPr>
          <w:p w14:paraId="1A854B7C" w14:textId="143BB99C" w:rsidR="009E48A9" w:rsidRPr="009E48A9" w:rsidRDefault="009E48A9" w:rsidP="009E48A9">
            <w:pPr>
              <w:ind w:left="284"/>
              <w:rPr>
                <w:rFonts w:ascii="Calibri" w:eastAsia="Times New Roman" w:hAnsi="Calibri" w:cs="Calibri"/>
                <w:sz w:val="20"/>
                <w:szCs w:val="20"/>
                <w:lang w:eastAsia="pl-PL"/>
              </w:rPr>
            </w:pPr>
            <w:r w:rsidRPr="009E48A9">
              <w:rPr>
                <w:rFonts w:ascii="Calibri" w:eastAsia="Times New Roman" w:hAnsi="Calibri" w:cs="Calibri"/>
                <w:sz w:val="20"/>
                <w:szCs w:val="20"/>
                <w:lang w:eastAsia="pl-PL"/>
              </w:rPr>
              <w:lastRenderedPageBreak/>
              <w:t>3.</w:t>
            </w:r>
          </w:p>
        </w:tc>
        <w:tc>
          <w:tcPr>
            <w:tcW w:w="2968" w:type="dxa"/>
            <w:shd w:val="clear" w:color="auto" w:fill="FFFFFF" w:themeFill="background1"/>
          </w:tcPr>
          <w:p w14:paraId="7B7220B3" w14:textId="2E7FE1ED" w:rsidR="009E48A9" w:rsidRPr="009E48A9" w:rsidRDefault="009E48A9" w:rsidP="009E48A9">
            <w:pPr>
              <w:rPr>
                <w:rFonts w:ascii="Calibri" w:hAnsi="Calibri" w:cs="Calibri"/>
                <w:sz w:val="20"/>
                <w:szCs w:val="20"/>
              </w:rPr>
            </w:pPr>
            <w:r w:rsidRPr="009E48A9">
              <w:rPr>
                <w:rFonts w:ascii="Calibri" w:hAnsi="Calibri" w:cs="Calibri"/>
                <w:sz w:val="20"/>
                <w:szCs w:val="20"/>
              </w:rPr>
              <w:t>Innowacyjność</w:t>
            </w:r>
          </w:p>
        </w:tc>
        <w:tc>
          <w:tcPr>
            <w:tcW w:w="3389" w:type="dxa"/>
            <w:shd w:val="clear" w:color="auto" w:fill="FFFFFF" w:themeFill="background1"/>
          </w:tcPr>
          <w:p w14:paraId="645D6E6F" w14:textId="70E4DF96" w:rsidR="009E48A9" w:rsidRPr="009E48A9" w:rsidRDefault="009E48A9" w:rsidP="009E48A9">
            <w:pPr>
              <w:rPr>
                <w:rFonts w:ascii="Calibri" w:eastAsia="Times New Roman" w:hAnsi="Calibri" w:cs="Calibri"/>
                <w:sz w:val="20"/>
                <w:szCs w:val="20"/>
                <w:lang w:eastAsia="pl-PL"/>
              </w:rPr>
            </w:pPr>
            <w:r w:rsidRPr="009E48A9">
              <w:rPr>
                <w:rFonts w:ascii="Calibri" w:hAnsi="Calibri" w:cs="Calibri"/>
                <w:sz w:val="20"/>
                <w:szCs w:val="20"/>
              </w:rPr>
              <w:t xml:space="preserve">Projekt jest innowacyjny w rozumieniu LSR </w:t>
            </w:r>
          </w:p>
        </w:tc>
        <w:tc>
          <w:tcPr>
            <w:tcW w:w="4238" w:type="dxa"/>
          </w:tcPr>
          <w:p w14:paraId="359D0885"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Kryterium będzie uznane za spełnione, jeśli projekt będzie posiadał cechy innowacyjności, zgodnie z zasadami określonymi w LSR.</w:t>
            </w:r>
          </w:p>
          <w:p w14:paraId="645CA37E"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Preferuje się projekty innowacyjne. </w:t>
            </w:r>
          </w:p>
          <w:p w14:paraId="50F8F60F"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u w:val="single"/>
                <w:lang w:eastAsia="pl-PL"/>
              </w:rPr>
              <w:t>Innowacyjność</w:t>
            </w:r>
            <w:r w:rsidRPr="009E48A9">
              <w:rPr>
                <w:rFonts w:ascii="Calibri" w:eastAsia="Times New Roman" w:hAnsi="Calibri" w:cs="Calibri"/>
                <w:i/>
                <w:iCs/>
                <w:sz w:val="20"/>
                <w:szCs w:val="20"/>
                <w:lang w:eastAsia="pl-PL"/>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7A047CC1" w14:textId="77777777" w:rsidR="009E48A9" w:rsidRPr="009E48A9" w:rsidRDefault="009E48A9" w:rsidP="009E48A9">
            <w:pPr>
              <w:rPr>
                <w:rFonts w:ascii="Calibri" w:eastAsia="Times New Roman" w:hAnsi="Calibri" w:cs="Calibri"/>
                <w:i/>
                <w:iCs/>
                <w:sz w:val="20"/>
                <w:szCs w:val="20"/>
                <w:u w:val="single"/>
                <w:lang w:eastAsia="pl-PL"/>
              </w:rPr>
            </w:pPr>
            <w:r w:rsidRPr="009E48A9">
              <w:rPr>
                <w:rFonts w:ascii="Calibri" w:eastAsia="Times New Roman" w:hAnsi="Calibri" w:cs="Calibri"/>
                <w:i/>
                <w:iCs/>
                <w:sz w:val="20"/>
                <w:szCs w:val="20"/>
                <w:u w:val="single"/>
                <w:lang w:eastAsia="pl-PL"/>
              </w:rPr>
              <w:t>Wdrożenie innowacji będzie obejmować:</w:t>
            </w:r>
          </w:p>
          <w:p w14:paraId="1932FA1E"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zwiększenie funkcjonalności, użyteczności produktów i usług, lub</w:t>
            </w:r>
          </w:p>
          <w:p w14:paraId="53B20A11"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unowocześnienie przestarzałych systemów, lub</w:t>
            </w:r>
          </w:p>
          <w:p w14:paraId="70391EB7"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udoskonalenie technologii, lub</w:t>
            </w:r>
          </w:p>
          <w:p w14:paraId="5A5C4BF0"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usprawnienie komunikacji międzyludzkiej, lub</w:t>
            </w:r>
          </w:p>
          <w:p w14:paraId="21DA20F6"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optymalizację czasu pracy, lub</w:t>
            </w:r>
          </w:p>
          <w:p w14:paraId="482F50FD"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ochronę środowiska naturalnego.</w:t>
            </w:r>
          </w:p>
          <w:p w14:paraId="5A42C8A9" w14:textId="77777777" w:rsidR="009E48A9" w:rsidRPr="009E48A9" w:rsidRDefault="009E48A9" w:rsidP="009E48A9">
            <w:pPr>
              <w:rPr>
                <w:rFonts w:ascii="Calibri" w:eastAsia="Times New Roman" w:hAnsi="Calibri" w:cs="Calibri"/>
                <w:i/>
                <w:iCs/>
                <w:sz w:val="20"/>
                <w:szCs w:val="20"/>
                <w:u w:val="single"/>
                <w:lang w:eastAsia="pl-PL"/>
              </w:rPr>
            </w:pPr>
            <w:r w:rsidRPr="009E48A9">
              <w:rPr>
                <w:rFonts w:ascii="Calibri" w:eastAsia="Times New Roman" w:hAnsi="Calibri" w:cs="Calibri"/>
                <w:i/>
                <w:iCs/>
                <w:sz w:val="20"/>
                <w:szCs w:val="20"/>
                <w:u w:val="single"/>
                <w:lang w:eastAsia="pl-PL"/>
              </w:rPr>
              <w:t>Oczekiwany wpływ innowacji na rozwój obszaru LSR to:</w:t>
            </w:r>
          </w:p>
          <w:p w14:paraId="4F18D190" w14:textId="77777777" w:rsidR="009E48A9" w:rsidRPr="009E48A9" w:rsidRDefault="009E48A9" w:rsidP="009E48A9">
            <w:pPr>
              <w:rPr>
                <w:rFonts w:ascii="Calibri" w:eastAsia="Times New Roman" w:hAnsi="Calibri" w:cs="Calibri"/>
                <w:i/>
                <w:iCs/>
                <w:sz w:val="20"/>
                <w:szCs w:val="20"/>
                <w:u w:val="single"/>
                <w:lang w:eastAsia="pl-PL"/>
              </w:rPr>
            </w:pPr>
            <w:r w:rsidRPr="009E48A9">
              <w:rPr>
                <w:rFonts w:ascii="Calibri" w:eastAsia="Times New Roman" w:hAnsi="Calibri" w:cs="Calibri"/>
                <w:i/>
                <w:iCs/>
                <w:sz w:val="20"/>
                <w:szCs w:val="20"/>
                <w:u w:val="single"/>
                <w:lang w:eastAsia="pl-PL"/>
              </w:rPr>
              <w:t xml:space="preserve">1) innowacje społeczne </w:t>
            </w:r>
          </w:p>
          <w:p w14:paraId="062C56CF"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aktywizacja i integracja osób młodych , seniorów oraz osób w niekorzystnej sytuacji</w:t>
            </w:r>
          </w:p>
          <w:p w14:paraId="6E0B0057"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włączenie społeczne, cyfrowe i inne seniorów oraz osób z niekorzystnej sytuacji</w:t>
            </w:r>
          </w:p>
          <w:p w14:paraId="3718EBD6"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xml:space="preserve">- wzrost aktywności społecznej do działania, </w:t>
            </w:r>
            <w:r w:rsidRPr="009E48A9">
              <w:rPr>
                <w:rFonts w:ascii="Calibri" w:eastAsia="Times New Roman" w:hAnsi="Calibri" w:cs="Calibri"/>
                <w:i/>
                <w:iCs/>
                <w:sz w:val="20"/>
                <w:szCs w:val="20"/>
                <w:lang w:eastAsia="pl-PL"/>
              </w:rPr>
              <w:lastRenderedPageBreak/>
              <w:t xml:space="preserve">kreatywne podejście do odgrywania nowej roli lub relacji w społeczeństwie </w:t>
            </w:r>
          </w:p>
          <w:p w14:paraId="521C4FAD"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wykorzystanie lokalnych zasobów przyrodniczych, historycznych, kulturowych czy społecznych.</w:t>
            </w:r>
          </w:p>
          <w:p w14:paraId="23297F02" w14:textId="77777777" w:rsidR="009E48A9" w:rsidRPr="009E48A9" w:rsidRDefault="009E48A9" w:rsidP="009E48A9">
            <w:pPr>
              <w:rPr>
                <w:rFonts w:ascii="Calibri" w:eastAsia="Times New Roman" w:hAnsi="Calibri" w:cs="Calibri"/>
                <w:i/>
                <w:iCs/>
                <w:sz w:val="20"/>
                <w:szCs w:val="20"/>
                <w:u w:val="single"/>
                <w:lang w:eastAsia="pl-PL"/>
              </w:rPr>
            </w:pPr>
            <w:r w:rsidRPr="009E48A9">
              <w:rPr>
                <w:rFonts w:ascii="Calibri" w:eastAsia="Times New Roman" w:hAnsi="Calibri" w:cs="Calibri"/>
                <w:i/>
                <w:iCs/>
                <w:sz w:val="20"/>
                <w:szCs w:val="20"/>
                <w:u w:val="single"/>
                <w:lang w:eastAsia="pl-PL"/>
              </w:rPr>
              <w:t xml:space="preserve">2) innowacyjne biznesowe: </w:t>
            </w:r>
          </w:p>
          <w:p w14:paraId="09FA3D6E"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wpływ na wzrost gospodarczy; zwiększanie wydajności, przy takich samych nakładach; wzrostu wydajności wpływa na wzrost dostępności, co powoduje, że lokalna gospodarka się rozwija.</w:t>
            </w:r>
          </w:p>
          <w:p w14:paraId="6013664C"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osiągnięcie przewagi konkurencyjnej, najlepiej trwałej (strategicznej w obszarze produktu/usługi, sposobu obsługi klienta, konkurencyjnej ceny opartej na przewadze kosztowej, strategii jakości oferowanego produktu / usługi,</w:t>
            </w:r>
          </w:p>
          <w:p w14:paraId="63485A6F"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wykorzystanie lokalnych zasobów przyrodniczych, historycznych, kulturowych czy społecznych.</w:t>
            </w:r>
          </w:p>
          <w:p w14:paraId="69C23295"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lang w:eastAsia="pl-PL"/>
              </w:rPr>
              <w:t xml:space="preserve">Pozwoli to odróżnić zmiany, które nie będą innowacyjnością od innowacji, które będą powodować oczekiwana zmianę. </w:t>
            </w:r>
          </w:p>
          <w:p w14:paraId="5A1B6B4C"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u w:val="single"/>
                <w:lang w:eastAsia="pl-PL"/>
              </w:rPr>
              <w:t>Innowacja kreatywna</w:t>
            </w:r>
            <w:r w:rsidRPr="009E48A9">
              <w:rPr>
                <w:rFonts w:ascii="Calibri" w:eastAsia="Times New Roman" w:hAnsi="Calibri" w:cs="Calibri"/>
                <w:i/>
                <w:iCs/>
                <w:sz w:val="20"/>
                <w:szCs w:val="20"/>
                <w:lang w:eastAsia="pl-PL"/>
              </w:rPr>
              <w:t xml:space="preserve"> – powstała w wyniku autorskiego pomysłu, dotyczy nowych na obszarze LSR produktów, usług, procesów lub organizacji (zwiększenie funkcjonalności, użyteczności produktów i usług, unowocześnienie przestarzałych systemów, udoskonalenie technologii, usprawnienie komunikacji międzyludzkiej, optymalizacja czasu pracy, ochrona środowiska naturalnego).</w:t>
            </w:r>
          </w:p>
          <w:p w14:paraId="68F03566"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u w:val="single"/>
                <w:lang w:eastAsia="pl-PL"/>
              </w:rPr>
              <w:t>Innowacja w biznesie</w:t>
            </w:r>
            <w:r w:rsidRPr="009E48A9">
              <w:rPr>
                <w:rFonts w:ascii="Calibri" w:eastAsia="Times New Roman" w:hAnsi="Calibri" w:cs="Calibri"/>
                <w:i/>
                <w:iCs/>
                <w:sz w:val="20"/>
                <w:szCs w:val="20"/>
                <w:lang w:eastAsia="pl-PL"/>
              </w:rPr>
              <w:t xml:space="preserve"> - wdrażaj nowatorskie rozwiązania, technologie lub modele biznesowe, aby osiągać przewagę konkurencyjną, zaspokajać potrzeby klientów lub rozwiązywać problemy społeczne w sposób nowy i efektywny.</w:t>
            </w:r>
          </w:p>
          <w:p w14:paraId="623D6E62"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u w:val="single"/>
                <w:lang w:eastAsia="pl-PL"/>
              </w:rPr>
              <w:lastRenderedPageBreak/>
              <w:t>Innowacja imitująca</w:t>
            </w:r>
            <w:r w:rsidRPr="009E48A9">
              <w:rPr>
                <w:rFonts w:ascii="Calibri" w:eastAsia="Times New Roman" w:hAnsi="Calibri" w:cs="Calibri"/>
                <w:i/>
                <w:iCs/>
                <w:sz w:val="20"/>
                <w:szCs w:val="20"/>
                <w:lang w:eastAsia="pl-PL"/>
              </w:rPr>
              <w:t xml:space="preserve"> – wzorowana na wcześniej powstałych produktach, usługach, procesach lub organizacji – obejmuje nowy sposób wykorzystania lub zmobilizowania istniejących lokalnych zasobów przyrodniczych, historycznych, kulturowych czy społecznych.</w:t>
            </w:r>
          </w:p>
          <w:p w14:paraId="69C087C1" w14:textId="77777777" w:rsidR="009E48A9" w:rsidRPr="009E48A9" w:rsidRDefault="009E48A9" w:rsidP="009E48A9">
            <w:pPr>
              <w:rPr>
                <w:rFonts w:ascii="Calibri" w:eastAsia="Times New Roman" w:hAnsi="Calibri" w:cs="Calibri"/>
                <w:i/>
                <w:iCs/>
                <w:sz w:val="20"/>
                <w:szCs w:val="20"/>
                <w:lang w:eastAsia="pl-PL"/>
              </w:rPr>
            </w:pPr>
            <w:r w:rsidRPr="009E48A9">
              <w:rPr>
                <w:rFonts w:ascii="Calibri" w:eastAsia="Times New Roman" w:hAnsi="Calibri" w:cs="Calibri"/>
                <w:i/>
                <w:iCs/>
                <w:sz w:val="20"/>
                <w:szCs w:val="20"/>
                <w:u w:val="single"/>
                <w:lang w:eastAsia="pl-PL"/>
              </w:rPr>
              <w:t>Innowacja pozorna</w:t>
            </w:r>
            <w:r w:rsidRPr="009E48A9">
              <w:rPr>
                <w:rFonts w:ascii="Calibri" w:eastAsia="Times New Roman" w:hAnsi="Calibri" w:cs="Calibri"/>
                <w:i/>
                <w:iCs/>
                <w:sz w:val="20"/>
                <w:szCs w:val="20"/>
                <w:lang w:eastAsia="pl-PL"/>
              </w:rPr>
              <w:t xml:space="preserve"> – innowacja, która obejmują drobne zmiany oferujące rzekome nowości.</w:t>
            </w:r>
          </w:p>
          <w:p w14:paraId="1A24F55F" w14:textId="77777777" w:rsidR="009E48A9" w:rsidRPr="009E48A9" w:rsidRDefault="009E48A9" w:rsidP="009E48A9">
            <w:pPr>
              <w:rPr>
                <w:rFonts w:ascii="Calibri" w:hAnsi="Calibri" w:cs="Calibri"/>
                <w:sz w:val="20"/>
                <w:szCs w:val="20"/>
                <w:u w:val="single"/>
              </w:rPr>
            </w:pPr>
            <w:r w:rsidRPr="009E48A9">
              <w:rPr>
                <w:rFonts w:ascii="Calibri" w:hAnsi="Calibri" w:cs="Calibri"/>
                <w:sz w:val="20"/>
                <w:szCs w:val="20"/>
                <w:u w:val="single"/>
              </w:rPr>
              <w:t xml:space="preserve">Źródło informacji: </w:t>
            </w:r>
          </w:p>
          <w:p w14:paraId="16E5F377"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wniosek / uproszczony biznesplan (jeśli dotyczy) oraz dodatkowe uzasadnienie potwierdzające innowacyjność projektu.</w:t>
            </w:r>
          </w:p>
          <w:p w14:paraId="7AAE2EFB" w14:textId="17626A84" w:rsidR="009E48A9" w:rsidRPr="009E48A9" w:rsidRDefault="009E48A9" w:rsidP="009E48A9">
            <w:pPr>
              <w:rPr>
                <w:rFonts w:ascii="Calibri" w:hAnsi="Calibri" w:cs="Calibri"/>
                <w:sz w:val="20"/>
                <w:szCs w:val="20"/>
              </w:rPr>
            </w:pPr>
          </w:p>
        </w:tc>
        <w:tc>
          <w:tcPr>
            <w:tcW w:w="2981" w:type="dxa"/>
          </w:tcPr>
          <w:p w14:paraId="082032EA" w14:textId="77777777" w:rsidR="009E48A9" w:rsidRPr="009E48A9" w:rsidRDefault="009E48A9" w:rsidP="009E48A9">
            <w:pPr>
              <w:rPr>
                <w:rFonts w:ascii="Calibri" w:hAnsi="Calibri" w:cs="Calibri"/>
                <w:sz w:val="20"/>
                <w:szCs w:val="20"/>
              </w:rPr>
            </w:pPr>
            <w:r w:rsidRPr="009E48A9">
              <w:rPr>
                <w:rFonts w:ascii="Calibri" w:eastAsia="Times New Roman" w:hAnsi="Calibri" w:cs="Calibri"/>
                <w:sz w:val="20"/>
                <w:szCs w:val="20"/>
                <w:lang w:eastAsia="pl-PL"/>
              </w:rPr>
              <w:lastRenderedPageBreak/>
              <w:t>maksymalna liczba punktów</w:t>
            </w:r>
            <w:r w:rsidRPr="009E48A9">
              <w:rPr>
                <w:rFonts w:ascii="Calibri" w:hAnsi="Calibri" w:cs="Calibri"/>
                <w:sz w:val="20"/>
                <w:szCs w:val="20"/>
              </w:rPr>
              <w:t xml:space="preserve"> 10 pkt </w:t>
            </w:r>
          </w:p>
          <w:p w14:paraId="564DEF3B"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(punkty nie sumują się)</w:t>
            </w:r>
          </w:p>
          <w:p w14:paraId="06DF9B6E"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Projekt jest innowacyjny na terenie co najmniej jednej gminy objętej LSR, w której będzie realizowany i jest to innowacyjność:</w:t>
            </w:r>
          </w:p>
          <w:p w14:paraId="4B5A7B24" w14:textId="77777777" w:rsidR="009E48A9" w:rsidRPr="009E48A9" w:rsidRDefault="009E48A9" w:rsidP="009E48A9">
            <w:pPr>
              <w:pStyle w:val="Akapitzlist"/>
              <w:numPr>
                <w:ilvl w:val="0"/>
                <w:numId w:val="2"/>
              </w:numPr>
              <w:spacing w:after="0" w:line="240" w:lineRule="auto"/>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Społeczna / Biznesowa – 10 pkt, </w:t>
            </w:r>
          </w:p>
          <w:p w14:paraId="6932E60C"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albo</w:t>
            </w:r>
          </w:p>
          <w:p w14:paraId="60B04F9F" w14:textId="77777777" w:rsidR="009E48A9" w:rsidRPr="009E48A9" w:rsidRDefault="009E48A9" w:rsidP="009E48A9">
            <w:pPr>
              <w:pStyle w:val="Akapitzlist"/>
              <w:numPr>
                <w:ilvl w:val="0"/>
                <w:numId w:val="2"/>
              </w:numPr>
              <w:spacing w:after="0" w:line="240" w:lineRule="auto"/>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Kreatywna – 10 pkt, </w:t>
            </w:r>
          </w:p>
          <w:p w14:paraId="66EB6ADD"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albo</w:t>
            </w:r>
          </w:p>
          <w:p w14:paraId="706F93E6" w14:textId="77777777" w:rsidR="009E48A9" w:rsidRPr="009E48A9" w:rsidRDefault="009E48A9" w:rsidP="009E48A9">
            <w:pPr>
              <w:pStyle w:val="Akapitzlist"/>
              <w:numPr>
                <w:ilvl w:val="0"/>
                <w:numId w:val="2"/>
              </w:numPr>
              <w:spacing w:after="0" w:line="240" w:lineRule="auto"/>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Imitująca – 5 pkt, </w:t>
            </w:r>
          </w:p>
          <w:p w14:paraId="0389C2D0"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albo </w:t>
            </w:r>
          </w:p>
          <w:p w14:paraId="1A5FE119" w14:textId="57035A89"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eastAsia="Times New Roman" w:hAnsi="Calibri" w:cs="Calibri"/>
                <w:sz w:val="20"/>
                <w:szCs w:val="20"/>
                <w:lang w:eastAsia="pl-PL"/>
              </w:rPr>
              <w:t>Pozorna (nie zawiera elementów innowacyjnych) – 0 pkt</w:t>
            </w:r>
          </w:p>
        </w:tc>
      </w:tr>
      <w:tr w:rsidR="009E48A9" w:rsidRPr="009E48A9" w14:paraId="291479F8" w14:textId="77777777" w:rsidTr="00C543DE">
        <w:tc>
          <w:tcPr>
            <w:tcW w:w="707" w:type="dxa"/>
          </w:tcPr>
          <w:p w14:paraId="0FEA5CD0" w14:textId="3F651DDD" w:rsidR="009E48A9" w:rsidRPr="009E48A9" w:rsidRDefault="009E48A9" w:rsidP="009E48A9">
            <w:pPr>
              <w:ind w:left="284"/>
              <w:rPr>
                <w:rFonts w:ascii="Calibri" w:eastAsia="Times New Roman" w:hAnsi="Calibri" w:cs="Calibri"/>
                <w:sz w:val="20"/>
                <w:szCs w:val="20"/>
                <w:lang w:eastAsia="pl-PL"/>
              </w:rPr>
            </w:pPr>
            <w:r w:rsidRPr="009E48A9">
              <w:rPr>
                <w:rFonts w:ascii="Calibri" w:eastAsia="Times New Roman" w:hAnsi="Calibri" w:cs="Calibri"/>
                <w:sz w:val="20"/>
                <w:szCs w:val="20"/>
                <w:lang w:eastAsia="pl-PL"/>
              </w:rPr>
              <w:lastRenderedPageBreak/>
              <w:t>4.</w:t>
            </w:r>
          </w:p>
        </w:tc>
        <w:tc>
          <w:tcPr>
            <w:tcW w:w="2968" w:type="dxa"/>
            <w:shd w:val="clear" w:color="auto" w:fill="FFFFFF" w:themeFill="background1"/>
          </w:tcPr>
          <w:p w14:paraId="2CF753BB" w14:textId="48C7B67A"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Termin realizacji projektu </w:t>
            </w:r>
          </w:p>
        </w:tc>
        <w:tc>
          <w:tcPr>
            <w:tcW w:w="3389" w:type="dxa"/>
            <w:shd w:val="clear" w:color="auto" w:fill="FFFFFF" w:themeFill="background1"/>
          </w:tcPr>
          <w:p w14:paraId="2754014E" w14:textId="724FD0F2" w:rsidR="009E48A9" w:rsidRPr="009E48A9" w:rsidRDefault="009E48A9" w:rsidP="009E48A9">
            <w:pPr>
              <w:rPr>
                <w:rFonts w:ascii="Calibri" w:eastAsia="Times New Roman" w:hAnsi="Calibri" w:cs="Calibri"/>
                <w:sz w:val="20"/>
                <w:szCs w:val="20"/>
                <w:lang w:eastAsia="pl-PL"/>
              </w:rPr>
            </w:pPr>
            <w:r w:rsidRPr="009E48A9">
              <w:rPr>
                <w:rFonts w:ascii="Calibri" w:hAnsi="Calibri" w:cs="Calibri"/>
                <w:sz w:val="20"/>
                <w:szCs w:val="20"/>
              </w:rPr>
              <w:t xml:space="preserve">Preferowane będą projekty realizowane w terminach krótszych niż 2 lata od zawarcia umowy o przyznaniu pomocy. </w:t>
            </w:r>
          </w:p>
        </w:tc>
        <w:tc>
          <w:tcPr>
            <w:tcW w:w="4238" w:type="dxa"/>
          </w:tcPr>
          <w:p w14:paraId="28B99B1D"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Kryterium będzie uznane za spełnione, jeśli termin zakończenia realizacji projektu i złożenia wniosku o płatność końcową będzie krótszy niż </w:t>
            </w:r>
            <w:r w:rsidRPr="009E48A9">
              <w:rPr>
                <w:rFonts w:ascii="Calibri" w:hAnsi="Calibri" w:cs="Calibri"/>
                <w:sz w:val="20"/>
                <w:szCs w:val="20"/>
              </w:rPr>
              <w:t>2 lata od dnia zawarcia umowy o przyznaniu pomocy.</w:t>
            </w:r>
            <w:r w:rsidRPr="009E48A9">
              <w:rPr>
                <w:rFonts w:ascii="Calibri" w:eastAsia="Times New Roman" w:hAnsi="Calibri" w:cs="Calibri"/>
                <w:sz w:val="20"/>
                <w:szCs w:val="20"/>
                <w:lang w:eastAsia="pl-PL"/>
              </w:rPr>
              <w:t xml:space="preserve"> </w:t>
            </w:r>
          </w:p>
          <w:p w14:paraId="73806FD7"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Celem jest zapewnienie właściwego tempa realizacji LSR i osiągniecie kamieni milowych w ramach LSR.</w:t>
            </w:r>
          </w:p>
          <w:p w14:paraId="214F6FD0" w14:textId="77777777" w:rsidR="009E48A9" w:rsidRPr="009E48A9" w:rsidRDefault="009E48A9" w:rsidP="009E48A9">
            <w:pPr>
              <w:rPr>
                <w:rFonts w:ascii="Calibri" w:hAnsi="Calibri" w:cs="Calibri"/>
                <w:sz w:val="20"/>
                <w:szCs w:val="20"/>
                <w:u w:val="single"/>
              </w:rPr>
            </w:pPr>
            <w:r w:rsidRPr="009E48A9">
              <w:rPr>
                <w:rFonts w:ascii="Calibri" w:hAnsi="Calibri" w:cs="Calibri"/>
                <w:sz w:val="20"/>
                <w:szCs w:val="20"/>
                <w:u w:val="single"/>
              </w:rPr>
              <w:t>Źródło informacji:</w:t>
            </w:r>
          </w:p>
          <w:p w14:paraId="728A1668" w14:textId="7F8136D5"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wniosek / uproszczony biznesplan (jeśli dotyczy) w części dotyczącej planowanych terminów realizacji projektu i składania wniosku / wniosków o płatność</w:t>
            </w:r>
          </w:p>
        </w:tc>
        <w:tc>
          <w:tcPr>
            <w:tcW w:w="2981" w:type="dxa"/>
          </w:tcPr>
          <w:p w14:paraId="6D46B1E0"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maksymalna liczba punktów 5 pkt </w:t>
            </w:r>
          </w:p>
          <w:p w14:paraId="4C22D283"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(punkty nie sumują się) </w:t>
            </w:r>
          </w:p>
          <w:p w14:paraId="6EF2DA68" w14:textId="77777777" w:rsidR="009E48A9" w:rsidRPr="009E48A9" w:rsidRDefault="009E48A9" w:rsidP="009E48A9">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9E48A9">
              <w:rPr>
                <w:rFonts w:ascii="Calibri" w:eastAsia="Times New Roman" w:hAnsi="Calibri" w:cs="Calibri"/>
                <w:kern w:val="2"/>
                <w:sz w:val="20"/>
                <w:szCs w:val="20"/>
                <w:lang w:eastAsia="pl-PL"/>
                <w14:ligatures w14:val="standardContextual"/>
              </w:rPr>
              <w:t xml:space="preserve">deklarowany termin zakończenia realizacji projektu i złożenia wniosku o płatność końcową nie przekracza 12 miesięcy od dnia zawarcia umowy o przyznaniu pomocy – 5 pkt </w:t>
            </w:r>
          </w:p>
          <w:p w14:paraId="75B1BA6B" w14:textId="77777777" w:rsidR="009E48A9" w:rsidRPr="009E48A9" w:rsidRDefault="009E48A9" w:rsidP="009E48A9">
            <w:pPr>
              <w:pStyle w:val="Bezodstpw"/>
              <w:spacing w:line="256" w:lineRule="auto"/>
              <w:rPr>
                <w:rFonts w:ascii="Calibri" w:eastAsia="Times New Roman" w:hAnsi="Calibri" w:cs="Calibri"/>
                <w:kern w:val="2"/>
                <w:sz w:val="20"/>
                <w:szCs w:val="20"/>
                <w:lang w:eastAsia="pl-PL"/>
                <w14:ligatures w14:val="standardContextual"/>
              </w:rPr>
            </w:pPr>
            <w:r w:rsidRPr="009E48A9">
              <w:rPr>
                <w:rFonts w:ascii="Calibri" w:eastAsia="Times New Roman" w:hAnsi="Calibri" w:cs="Calibri"/>
                <w:kern w:val="2"/>
                <w:sz w:val="20"/>
                <w:szCs w:val="20"/>
                <w:lang w:eastAsia="pl-PL"/>
                <w14:ligatures w14:val="standardContextual"/>
              </w:rPr>
              <w:t xml:space="preserve">albo </w:t>
            </w:r>
          </w:p>
          <w:p w14:paraId="04CC34DB" w14:textId="3E4997C7" w:rsidR="009E48A9" w:rsidRPr="009E48A9" w:rsidRDefault="009E48A9" w:rsidP="009E48A9">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9E48A9">
              <w:rPr>
                <w:rFonts w:ascii="Calibri" w:eastAsia="Times New Roman" w:hAnsi="Calibri" w:cs="Calibri"/>
                <w:kern w:val="2"/>
                <w:sz w:val="20"/>
                <w:szCs w:val="20"/>
                <w:lang w:eastAsia="pl-PL"/>
                <w14:ligatures w14:val="standardContextual"/>
              </w:rPr>
              <w:t>deklarowany termin zakończenia realizacji projektu i złożenia wniosku o płatność końcową jest dłuższy niż 12 miesięcy od dnia zawarcia umowy o przyznaniu pomocy – 0 pkt</w:t>
            </w:r>
          </w:p>
        </w:tc>
      </w:tr>
      <w:tr w:rsidR="009E48A9" w:rsidRPr="009E48A9" w14:paraId="07BFC341" w14:textId="77777777" w:rsidTr="00A5341F">
        <w:tc>
          <w:tcPr>
            <w:tcW w:w="707" w:type="dxa"/>
          </w:tcPr>
          <w:p w14:paraId="0CF3334C" w14:textId="5B05D574" w:rsidR="009E48A9" w:rsidRPr="009E48A9" w:rsidRDefault="009E48A9" w:rsidP="009E48A9">
            <w:pPr>
              <w:ind w:left="284"/>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5.</w:t>
            </w:r>
          </w:p>
        </w:tc>
        <w:tc>
          <w:tcPr>
            <w:tcW w:w="2968" w:type="dxa"/>
            <w:shd w:val="clear" w:color="auto" w:fill="FFFFFF" w:themeFill="background1"/>
          </w:tcPr>
          <w:p w14:paraId="6903A653" w14:textId="1D05FA97"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Oddziaływanie projektu na osoby młode lub seniorów </w:t>
            </w:r>
          </w:p>
        </w:tc>
        <w:tc>
          <w:tcPr>
            <w:tcW w:w="3389" w:type="dxa"/>
            <w:shd w:val="clear" w:color="auto" w:fill="FFFFFF" w:themeFill="background1"/>
          </w:tcPr>
          <w:p w14:paraId="4C10B570" w14:textId="70881F75"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Premiowanie </w:t>
            </w:r>
            <w:r w:rsidRPr="009E48A9">
              <w:rPr>
                <w:rFonts w:ascii="Calibri" w:eastAsia="Times New Roman" w:hAnsi="Calibri" w:cs="Calibri"/>
                <w:sz w:val="20"/>
                <w:szCs w:val="20"/>
                <w:lang w:eastAsia="pl-PL"/>
              </w:rPr>
              <w:t>projektów</w:t>
            </w:r>
            <w:r w:rsidRPr="009E48A9">
              <w:rPr>
                <w:rFonts w:ascii="Calibri" w:hAnsi="Calibri" w:cs="Calibri"/>
                <w:sz w:val="20"/>
                <w:szCs w:val="20"/>
              </w:rPr>
              <w:t>, które są dedykowane osobom młodym lub seniorom</w:t>
            </w:r>
          </w:p>
        </w:tc>
        <w:tc>
          <w:tcPr>
            <w:tcW w:w="4238" w:type="dxa"/>
          </w:tcPr>
          <w:p w14:paraId="343C5BE2" w14:textId="1FCA85DA" w:rsidR="009E48A9" w:rsidRPr="009E48A9" w:rsidRDefault="009E48A9" w:rsidP="009E48A9">
            <w:pPr>
              <w:rPr>
                <w:rFonts w:ascii="Calibri" w:eastAsia="Times New Roman" w:hAnsi="Calibri" w:cs="Calibri"/>
                <w:strike/>
                <w:sz w:val="20"/>
                <w:szCs w:val="20"/>
                <w:lang w:eastAsia="pl-PL"/>
              </w:rPr>
            </w:pPr>
            <w:r w:rsidRPr="009E48A9">
              <w:rPr>
                <w:rFonts w:ascii="Calibri" w:eastAsia="Times New Roman" w:hAnsi="Calibri" w:cs="Calibri"/>
                <w:sz w:val="20"/>
                <w:szCs w:val="20"/>
                <w:lang w:eastAsia="pl-PL"/>
              </w:rPr>
              <w:t xml:space="preserve">Kryterium będzie uznane za spełnione, jeśli realizacja projektu będzie oddziaływać na </w:t>
            </w:r>
            <w:r w:rsidRPr="009E48A9">
              <w:rPr>
                <w:rFonts w:ascii="Calibri" w:hAnsi="Calibri" w:cs="Calibri"/>
                <w:sz w:val="20"/>
                <w:szCs w:val="20"/>
              </w:rPr>
              <w:t xml:space="preserve">osoby młode lub seniorów, </w:t>
            </w:r>
          </w:p>
          <w:p w14:paraId="0A9DB0EA" w14:textId="77777777" w:rsidR="009E48A9" w:rsidRPr="009E48A9" w:rsidRDefault="009E48A9" w:rsidP="009E48A9">
            <w:pPr>
              <w:rPr>
                <w:rFonts w:ascii="Calibri" w:hAnsi="Calibri" w:cs="Calibri"/>
                <w:sz w:val="20"/>
                <w:szCs w:val="20"/>
              </w:rPr>
            </w:pPr>
            <w:r w:rsidRPr="009E48A9">
              <w:rPr>
                <w:rFonts w:ascii="Calibri" w:hAnsi="Calibri" w:cs="Calibri"/>
                <w:sz w:val="20"/>
                <w:szCs w:val="20"/>
                <w:u w:val="single"/>
              </w:rPr>
              <w:t>Ludzie młodzi</w:t>
            </w:r>
            <w:r w:rsidRPr="009E48A9">
              <w:rPr>
                <w:rFonts w:ascii="Calibri" w:hAnsi="Calibri" w:cs="Calibri"/>
                <w:sz w:val="20"/>
                <w:szCs w:val="20"/>
              </w:rPr>
              <w:t xml:space="preserve"> – osoby, które w dniu złożenia wniosku nie ukończyły 25. roku życia.</w:t>
            </w:r>
          </w:p>
          <w:p w14:paraId="5E98C33E" w14:textId="77777777" w:rsidR="009E48A9" w:rsidRPr="009E48A9" w:rsidRDefault="009E48A9" w:rsidP="009E48A9">
            <w:pPr>
              <w:rPr>
                <w:rFonts w:ascii="Calibri" w:hAnsi="Calibri" w:cs="Calibri"/>
                <w:sz w:val="20"/>
                <w:szCs w:val="20"/>
              </w:rPr>
            </w:pPr>
            <w:r w:rsidRPr="009E48A9">
              <w:rPr>
                <w:rFonts w:ascii="Calibri" w:hAnsi="Calibri" w:cs="Calibri"/>
                <w:sz w:val="20"/>
                <w:szCs w:val="20"/>
                <w:u w:val="single"/>
              </w:rPr>
              <w:lastRenderedPageBreak/>
              <w:t>Seniorzy</w:t>
            </w:r>
            <w:r w:rsidRPr="009E48A9">
              <w:rPr>
                <w:rFonts w:ascii="Calibri" w:hAnsi="Calibri" w:cs="Calibri"/>
                <w:sz w:val="20"/>
                <w:szCs w:val="20"/>
              </w:rPr>
              <w:t xml:space="preserve"> – osoby, które w dniu złożenia wniosku ukończyły 60. rok życia</w:t>
            </w:r>
          </w:p>
          <w:p w14:paraId="181759F8" w14:textId="6F3BA373" w:rsidR="009E48A9" w:rsidRPr="009E48A9" w:rsidRDefault="009E48A9" w:rsidP="009E48A9">
            <w:pPr>
              <w:rPr>
                <w:rFonts w:ascii="Calibri" w:eastAsia="Times New Roman" w:hAnsi="Calibri" w:cs="Calibri"/>
                <w:strike/>
                <w:sz w:val="20"/>
                <w:szCs w:val="20"/>
                <w:lang w:eastAsia="pl-PL"/>
              </w:rPr>
            </w:pPr>
            <w:r w:rsidRPr="009E48A9">
              <w:rPr>
                <w:rFonts w:ascii="Calibri" w:eastAsia="Times New Roman" w:hAnsi="Calibri" w:cs="Calibri"/>
                <w:strike/>
                <w:sz w:val="20"/>
                <w:szCs w:val="20"/>
                <w:lang w:eastAsia="pl-PL"/>
              </w:rPr>
              <w:t xml:space="preserve"> </w:t>
            </w:r>
            <w:r w:rsidRPr="009E48A9">
              <w:rPr>
                <w:rFonts w:ascii="Calibri" w:hAnsi="Calibri" w:cs="Calibri"/>
                <w:sz w:val="20"/>
                <w:szCs w:val="20"/>
                <w:u w:val="single"/>
              </w:rPr>
              <w:t xml:space="preserve">Źródło informacji: </w:t>
            </w:r>
          </w:p>
          <w:p w14:paraId="52E347A0" w14:textId="7C2C6E74" w:rsidR="009E48A9" w:rsidRPr="009E48A9" w:rsidRDefault="009E48A9" w:rsidP="009E48A9">
            <w:pPr>
              <w:rPr>
                <w:rFonts w:ascii="Calibri" w:eastAsia="Times New Roman" w:hAnsi="Calibri" w:cs="Calibri"/>
                <w:strike/>
                <w:sz w:val="20"/>
                <w:szCs w:val="20"/>
                <w:lang w:eastAsia="pl-PL"/>
              </w:rPr>
            </w:pPr>
            <w:r w:rsidRPr="009E48A9">
              <w:rPr>
                <w:rFonts w:ascii="Calibri" w:eastAsia="Times New Roman" w:hAnsi="Calibri" w:cs="Calibri"/>
                <w:sz w:val="20"/>
                <w:szCs w:val="20"/>
                <w:lang w:eastAsia="pl-PL"/>
              </w:rPr>
              <w:t xml:space="preserve">- wniosek / uproszczony biznesplan (jeśli dotyczy) oraz dodatkowe uzasadnienie potwierdzające oddziaływanie projektu na osoby młode lub seniorów </w:t>
            </w:r>
          </w:p>
          <w:p w14:paraId="380D6A1F" w14:textId="447EF6D9"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 dokumenty potwierdzające, iż Wnioskodawca jest osoba młodą albo seniorem </w:t>
            </w:r>
          </w:p>
        </w:tc>
        <w:tc>
          <w:tcPr>
            <w:tcW w:w="2981" w:type="dxa"/>
          </w:tcPr>
          <w:p w14:paraId="46C546C8" w14:textId="77777777" w:rsidR="009E48A9" w:rsidRPr="009E48A9" w:rsidRDefault="009E48A9" w:rsidP="009E48A9">
            <w:pPr>
              <w:rPr>
                <w:rFonts w:ascii="Calibri" w:hAnsi="Calibri" w:cs="Calibri"/>
                <w:sz w:val="20"/>
                <w:szCs w:val="20"/>
              </w:rPr>
            </w:pPr>
            <w:r w:rsidRPr="009E48A9">
              <w:rPr>
                <w:rFonts w:ascii="Calibri" w:eastAsia="Times New Roman" w:hAnsi="Calibri" w:cs="Calibri"/>
                <w:sz w:val="20"/>
                <w:szCs w:val="20"/>
                <w:lang w:eastAsia="pl-PL"/>
              </w:rPr>
              <w:lastRenderedPageBreak/>
              <w:t>maksymalna liczba punktów</w:t>
            </w:r>
            <w:r w:rsidRPr="009E48A9">
              <w:rPr>
                <w:rFonts w:ascii="Calibri" w:hAnsi="Calibri" w:cs="Calibri"/>
                <w:sz w:val="20"/>
                <w:szCs w:val="20"/>
              </w:rPr>
              <w:t xml:space="preserve"> 10 pkt </w:t>
            </w:r>
          </w:p>
          <w:p w14:paraId="19395195"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(punkty nie sumują się) </w:t>
            </w:r>
          </w:p>
          <w:p w14:paraId="46FB7C52" w14:textId="1A0E213C"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hAnsi="Calibri" w:cs="Calibri"/>
                <w:sz w:val="20"/>
                <w:szCs w:val="20"/>
              </w:rPr>
              <w:t xml:space="preserve">Wnioskodawca jest osobą młodą lub seniorem </w:t>
            </w:r>
            <w:r w:rsidRPr="009E48A9">
              <w:rPr>
                <w:rFonts w:ascii="Calibri" w:eastAsia="Times New Roman" w:hAnsi="Calibri" w:cs="Calibri"/>
                <w:sz w:val="20"/>
                <w:szCs w:val="20"/>
                <w:lang w:eastAsia="pl-PL"/>
              </w:rPr>
              <w:t xml:space="preserve">– 10 pkt. </w:t>
            </w:r>
          </w:p>
          <w:p w14:paraId="5FA4DF83"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lastRenderedPageBreak/>
              <w:t xml:space="preserve">albo </w:t>
            </w:r>
          </w:p>
          <w:p w14:paraId="531F853F" w14:textId="084E09EC"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hAnsi="Calibri" w:cs="Calibri"/>
                <w:sz w:val="20"/>
                <w:szCs w:val="20"/>
              </w:rPr>
              <w:t>realizacja projektu przyczyni się do bezpośredniego wsparcia osób młodych oraz seniorów – 10 pkt</w:t>
            </w:r>
          </w:p>
          <w:p w14:paraId="195B2634"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albo</w:t>
            </w:r>
          </w:p>
          <w:p w14:paraId="58D55714" w14:textId="700591DA"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hAnsi="Calibri" w:cs="Calibri"/>
                <w:sz w:val="20"/>
                <w:szCs w:val="20"/>
              </w:rPr>
              <w:t xml:space="preserve">realizacja projektu przyczyni się pośrednio do wsparcia osób młodych lub seniorów – 2 pkt. </w:t>
            </w:r>
          </w:p>
          <w:p w14:paraId="0B7A9155"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albo</w:t>
            </w:r>
          </w:p>
          <w:p w14:paraId="75ACF855" w14:textId="3EAE9512" w:rsidR="009E48A9" w:rsidRPr="009E48A9" w:rsidRDefault="009E48A9" w:rsidP="009E48A9">
            <w:pPr>
              <w:rPr>
                <w:rFonts w:ascii="Calibri" w:hAnsi="Calibri" w:cs="Calibri"/>
                <w:sz w:val="20"/>
                <w:szCs w:val="20"/>
              </w:rPr>
            </w:pPr>
            <w:r w:rsidRPr="009E48A9">
              <w:rPr>
                <w:rFonts w:ascii="Calibri" w:hAnsi="Calibri" w:cs="Calibri"/>
                <w:sz w:val="20"/>
                <w:szCs w:val="20"/>
              </w:rPr>
              <w:t>realizacja projektu nie przyczyni się pośrednio lub bezpośrednio do wsparcia osób młodych lub seniorów –- 0 pkt</w:t>
            </w:r>
          </w:p>
        </w:tc>
      </w:tr>
      <w:tr w:rsidR="009E48A9" w:rsidRPr="009E48A9" w14:paraId="5E64102E" w14:textId="77777777" w:rsidTr="006E49BF">
        <w:tc>
          <w:tcPr>
            <w:tcW w:w="707" w:type="dxa"/>
          </w:tcPr>
          <w:p w14:paraId="1197F2B8" w14:textId="09DAB1F7" w:rsidR="009E48A9" w:rsidRPr="009E48A9" w:rsidRDefault="009E48A9" w:rsidP="009E48A9">
            <w:pPr>
              <w:ind w:left="284"/>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6.</w:t>
            </w:r>
          </w:p>
        </w:tc>
        <w:tc>
          <w:tcPr>
            <w:tcW w:w="2968" w:type="dxa"/>
            <w:shd w:val="clear" w:color="auto" w:fill="FFFFFF" w:themeFill="background1"/>
          </w:tcPr>
          <w:p w14:paraId="0D47253C" w14:textId="1E589E9D" w:rsidR="009E48A9" w:rsidRPr="009E48A9" w:rsidRDefault="009E48A9" w:rsidP="009E48A9">
            <w:pPr>
              <w:rPr>
                <w:rFonts w:ascii="Calibri" w:hAnsi="Calibri" w:cs="Calibri"/>
                <w:sz w:val="20"/>
                <w:szCs w:val="20"/>
              </w:rPr>
            </w:pPr>
            <w:r w:rsidRPr="009E48A9">
              <w:rPr>
                <w:rFonts w:ascii="Calibri" w:hAnsi="Calibri" w:cs="Calibri"/>
                <w:sz w:val="20"/>
                <w:szCs w:val="20"/>
              </w:rPr>
              <w:t>Promocja LGD</w:t>
            </w:r>
          </w:p>
        </w:tc>
        <w:tc>
          <w:tcPr>
            <w:tcW w:w="3389" w:type="dxa"/>
            <w:shd w:val="clear" w:color="auto" w:fill="FFFFFF" w:themeFill="background1"/>
          </w:tcPr>
          <w:p w14:paraId="7D6C1E99" w14:textId="7C24FBFB" w:rsidR="009E48A9" w:rsidRPr="009E48A9" w:rsidRDefault="009E48A9" w:rsidP="009E48A9">
            <w:pPr>
              <w:rPr>
                <w:rFonts w:ascii="Calibri" w:eastAsia="Times New Roman" w:hAnsi="Calibri" w:cs="Calibri"/>
                <w:sz w:val="20"/>
                <w:szCs w:val="20"/>
                <w:lang w:eastAsia="pl-PL"/>
              </w:rPr>
            </w:pPr>
            <w:r w:rsidRPr="009E48A9">
              <w:rPr>
                <w:rFonts w:ascii="Calibri" w:hAnsi="Calibri" w:cs="Calibri"/>
                <w:sz w:val="20"/>
                <w:szCs w:val="20"/>
              </w:rPr>
              <w:t xml:space="preserve">Premiowanie </w:t>
            </w:r>
            <w:r w:rsidRPr="009E48A9">
              <w:rPr>
                <w:rFonts w:ascii="Calibri" w:eastAsia="Times New Roman" w:hAnsi="Calibri" w:cs="Calibri"/>
                <w:sz w:val="20"/>
                <w:szCs w:val="20"/>
                <w:lang w:eastAsia="pl-PL"/>
              </w:rPr>
              <w:t>projektów</w:t>
            </w:r>
            <w:r w:rsidRPr="009E48A9">
              <w:rPr>
                <w:rFonts w:ascii="Calibri" w:hAnsi="Calibri" w:cs="Calibri"/>
                <w:sz w:val="20"/>
                <w:szCs w:val="20"/>
              </w:rPr>
              <w:t xml:space="preserve">, które będą uwzględniać promocję LGD, zgodnie z wymogami określonymi w Księdze wizualizacji PS dla WPR na lata 2023-2027 oraz zostanie przekazana informacja o projekcie sporządzona wg wzoru określonego przez LGD dla potrzeb utworzenia bazy projektów lub do zamieszczenia na stronę internetową LGD. </w:t>
            </w:r>
          </w:p>
        </w:tc>
        <w:tc>
          <w:tcPr>
            <w:tcW w:w="4238" w:type="dxa"/>
          </w:tcPr>
          <w:p w14:paraId="09251ABC"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Kryterium będzie uznane za spełnione, jeśli Wnioskodawca przedstawi koncepcję informowania o źródle wsparcia projektu, w której uwzględni informowanie o roli LGD.</w:t>
            </w:r>
          </w:p>
          <w:p w14:paraId="6F7F5CEF"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Kryterium ma na celu wzmocnienie rozpoznawalności oraz pozytywnego wizerunku LGD wśród mieszkańców obszaru jako animatora lokalnej społeczności oraz operatora funduszy europejskich. </w:t>
            </w:r>
          </w:p>
          <w:p w14:paraId="041D3756"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Kryterium preferuje wnioskodawców, którzy zaplanowali upowszechnianie informacji dotyczącej realizacji projektu zgodnie z Księgą wizualizacji logo Planu Strategicznego dla Wspólnej Polityki Rolnej na lata 2023-2027″, w której zawarte są podstawowe zobowiązania w zakresie informowania o otrzymanej pomocy z Unii Europejskiej, w tym z EFRROW.</w:t>
            </w:r>
          </w:p>
          <w:p w14:paraId="6FE0911E" w14:textId="77777777" w:rsidR="009E48A9" w:rsidRPr="009E48A9" w:rsidRDefault="009E48A9" w:rsidP="009E48A9">
            <w:pPr>
              <w:rPr>
                <w:rFonts w:ascii="Calibri" w:hAnsi="Calibri" w:cs="Calibri"/>
                <w:sz w:val="20"/>
                <w:szCs w:val="20"/>
                <w:u w:val="single"/>
              </w:rPr>
            </w:pPr>
            <w:r w:rsidRPr="009E48A9">
              <w:rPr>
                <w:rFonts w:ascii="Calibri" w:hAnsi="Calibri" w:cs="Calibri"/>
                <w:sz w:val="20"/>
                <w:szCs w:val="20"/>
                <w:u w:val="single"/>
              </w:rPr>
              <w:t xml:space="preserve">Źródło informacji: </w:t>
            </w:r>
          </w:p>
          <w:p w14:paraId="1CF09999" w14:textId="152C128E"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 wniosek / uproszczony biznesplan (jeśli dotyczy) oraz dodatkowe uzasadnienie potwierdzające </w:t>
            </w:r>
            <w:r w:rsidRPr="009E48A9">
              <w:rPr>
                <w:rFonts w:ascii="Calibri" w:hAnsi="Calibri" w:cs="Calibri"/>
                <w:sz w:val="20"/>
                <w:szCs w:val="20"/>
              </w:rPr>
              <w:t>promocję LGD.</w:t>
            </w:r>
          </w:p>
        </w:tc>
        <w:tc>
          <w:tcPr>
            <w:tcW w:w="2981" w:type="dxa"/>
          </w:tcPr>
          <w:p w14:paraId="17B31251" w14:textId="77777777" w:rsidR="009E48A9" w:rsidRPr="009E48A9" w:rsidRDefault="009E48A9" w:rsidP="009E48A9">
            <w:pPr>
              <w:rPr>
                <w:rFonts w:ascii="Calibri" w:hAnsi="Calibri" w:cs="Calibri"/>
                <w:sz w:val="20"/>
                <w:szCs w:val="20"/>
              </w:rPr>
            </w:pPr>
            <w:r w:rsidRPr="009E48A9">
              <w:rPr>
                <w:rFonts w:ascii="Calibri" w:eastAsia="Times New Roman" w:hAnsi="Calibri" w:cs="Calibri"/>
                <w:sz w:val="20"/>
                <w:szCs w:val="20"/>
                <w:lang w:eastAsia="pl-PL"/>
              </w:rPr>
              <w:t>maksymalna liczba punktów</w:t>
            </w:r>
            <w:r w:rsidRPr="009E48A9">
              <w:rPr>
                <w:rFonts w:ascii="Calibri" w:hAnsi="Calibri" w:cs="Calibri"/>
                <w:sz w:val="20"/>
                <w:szCs w:val="20"/>
              </w:rPr>
              <w:t xml:space="preserve"> 15 pkt </w:t>
            </w:r>
          </w:p>
          <w:p w14:paraId="4BD266BF"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(punkty sumują się) </w:t>
            </w:r>
          </w:p>
          <w:p w14:paraId="61BC8580" w14:textId="77777777"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hAnsi="Calibri" w:cs="Calibri"/>
                <w:sz w:val="20"/>
                <w:szCs w:val="20"/>
              </w:rPr>
              <w:t xml:space="preserve">Wnioskodawca przedstawił koncepcję informowania o źródle wsparcia projektu, w której uwzględnił informowanie o roli LGD </w:t>
            </w:r>
            <w:r w:rsidRPr="009E48A9">
              <w:rPr>
                <w:rFonts w:ascii="Calibri" w:eastAsia="Times New Roman" w:hAnsi="Calibri" w:cs="Calibri"/>
                <w:sz w:val="20"/>
                <w:szCs w:val="20"/>
                <w:lang w:eastAsia="pl-PL"/>
              </w:rPr>
              <w:t xml:space="preserve">– 5 pkt. </w:t>
            </w:r>
          </w:p>
          <w:p w14:paraId="185A70B8"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lub </w:t>
            </w:r>
          </w:p>
          <w:p w14:paraId="60A307ED" w14:textId="77777777"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hAnsi="Calibri" w:cs="Calibri"/>
                <w:sz w:val="20"/>
                <w:szCs w:val="20"/>
              </w:rPr>
              <w:t>Wnioskodawca przekazał informacje o projekcie sporządzone wg wzoru określonego przez LGD dla potrzeb utworzenia bazy projektów lub do zamieszczenia na stronę internetową LGD</w:t>
            </w:r>
            <w:r w:rsidRPr="009E48A9">
              <w:rPr>
                <w:rFonts w:ascii="Calibri" w:eastAsia="Times New Roman" w:hAnsi="Calibri" w:cs="Calibri"/>
                <w:sz w:val="20"/>
                <w:szCs w:val="20"/>
                <w:lang w:eastAsia="pl-PL"/>
              </w:rPr>
              <w:t xml:space="preserve"> – 5 pkt. </w:t>
            </w:r>
          </w:p>
          <w:p w14:paraId="6973FB11"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albo </w:t>
            </w:r>
          </w:p>
          <w:p w14:paraId="23ED3702" w14:textId="2173B191" w:rsidR="009E48A9" w:rsidRPr="009E48A9" w:rsidRDefault="009E48A9" w:rsidP="009E48A9">
            <w:pPr>
              <w:pStyle w:val="Akapitzlist"/>
              <w:numPr>
                <w:ilvl w:val="0"/>
                <w:numId w:val="1"/>
              </w:numPr>
              <w:spacing w:after="0" w:line="240" w:lineRule="auto"/>
              <w:rPr>
                <w:rFonts w:ascii="Calibri" w:hAnsi="Calibri" w:cs="Calibri"/>
                <w:sz w:val="20"/>
                <w:szCs w:val="20"/>
              </w:rPr>
            </w:pPr>
            <w:r w:rsidRPr="009E48A9">
              <w:rPr>
                <w:rFonts w:ascii="Calibri" w:hAnsi="Calibri" w:cs="Calibri"/>
                <w:sz w:val="20"/>
                <w:szCs w:val="20"/>
              </w:rPr>
              <w:t xml:space="preserve">Wnioskodawca nie przedstawił koncepcji informowania o źródle </w:t>
            </w:r>
            <w:r w:rsidRPr="009E48A9">
              <w:rPr>
                <w:rFonts w:ascii="Calibri" w:hAnsi="Calibri" w:cs="Calibri"/>
                <w:sz w:val="20"/>
                <w:szCs w:val="20"/>
              </w:rPr>
              <w:lastRenderedPageBreak/>
              <w:t>wsparcia projektu, w której uwzględnił informowanie o roli LGD oraz nie przekazał informacji o projekcie sporządzone wg wzoru określonego przez LGD dla potrzeb utworzenia bazy projektów lub do zamieszczenia na stronę internetową LGD</w:t>
            </w:r>
            <w:r w:rsidRPr="009E48A9">
              <w:rPr>
                <w:rFonts w:ascii="Calibri" w:eastAsia="Times New Roman" w:hAnsi="Calibri" w:cs="Calibri"/>
                <w:sz w:val="20"/>
                <w:szCs w:val="20"/>
                <w:lang w:eastAsia="pl-PL"/>
              </w:rPr>
              <w:t xml:space="preserve"> – 0 pkt. </w:t>
            </w:r>
          </w:p>
        </w:tc>
      </w:tr>
      <w:tr w:rsidR="009E48A9" w:rsidRPr="009E48A9" w14:paraId="4CF980AA" w14:textId="77777777" w:rsidTr="00AB0D6B">
        <w:tc>
          <w:tcPr>
            <w:tcW w:w="707" w:type="dxa"/>
          </w:tcPr>
          <w:p w14:paraId="0A1606EB" w14:textId="1BA7EE56" w:rsidR="009E48A9" w:rsidRPr="009E48A9" w:rsidRDefault="009E48A9" w:rsidP="009E48A9">
            <w:pPr>
              <w:ind w:left="284"/>
              <w:rPr>
                <w:rFonts w:ascii="Calibri" w:eastAsia="Times New Roman" w:hAnsi="Calibri" w:cs="Calibri"/>
                <w:sz w:val="20"/>
                <w:szCs w:val="20"/>
                <w:lang w:eastAsia="pl-PL"/>
              </w:rPr>
            </w:pPr>
            <w:r w:rsidRPr="009E48A9">
              <w:rPr>
                <w:rFonts w:ascii="Calibri" w:eastAsia="Times New Roman" w:hAnsi="Calibri" w:cs="Calibri"/>
                <w:sz w:val="20"/>
                <w:szCs w:val="20"/>
                <w:lang w:eastAsia="pl-PL"/>
              </w:rPr>
              <w:lastRenderedPageBreak/>
              <w:t>7.</w:t>
            </w:r>
          </w:p>
        </w:tc>
        <w:tc>
          <w:tcPr>
            <w:tcW w:w="2968" w:type="dxa"/>
            <w:shd w:val="clear" w:color="auto" w:fill="FFFFFF" w:themeFill="background1"/>
          </w:tcPr>
          <w:p w14:paraId="0A140D3D" w14:textId="72C856DA" w:rsidR="009E48A9" w:rsidRPr="009E48A9" w:rsidRDefault="009E48A9" w:rsidP="009E48A9">
            <w:pPr>
              <w:rPr>
                <w:rFonts w:ascii="Calibri" w:hAnsi="Calibri" w:cs="Calibri"/>
                <w:sz w:val="20"/>
                <w:szCs w:val="20"/>
              </w:rPr>
            </w:pPr>
            <w:r w:rsidRPr="009E48A9">
              <w:rPr>
                <w:rFonts w:ascii="Calibri" w:eastAsia="Times New Roman" w:hAnsi="Calibri" w:cs="Calibri"/>
                <w:sz w:val="20"/>
                <w:szCs w:val="20"/>
                <w:lang w:eastAsia="pl-PL"/>
              </w:rPr>
              <w:t xml:space="preserve">Zaangażowanie w realizację projektu partnerów z różnych sektorów </w:t>
            </w:r>
          </w:p>
        </w:tc>
        <w:tc>
          <w:tcPr>
            <w:tcW w:w="3389" w:type="dxa"/>
            <w:shd w:val="clear" w:color="auto" w:fill="FFFFFF" w:themeFill="background1"/>
          </w:tcPr>
          <w:p w14:paraId="3E4C828D" w14:textId="0AB8D911"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Premiowanie </w:t>
            </w:r>
            <w:r w:rsidRPr="009E48A9">
              <w:rPr>
                <w:rFonts w:ascii="Calibri" w:eastAsia="Times New Roman" w:hAnsi="Calibri" w:cs="Calibri"/>
                <w:sz w:val="20"/>
                <w:szCs w:val="20"/>
                <w:lang w:eastAsia="pl-PL"/>
              </w:rPr>
              <w:t xml:space="preserve">projektów, które zakładają włączenie w realizację projektu partnerów z różnych sektorów (bez partycypacji w kosztach projektu) mających siedzibę lub siedzibę oddziału lub miejsce zamieszkania na obszarze objętym LSR. </w:t>
            </w:r>
          </w:p>
        </w:tc>
        <w:tc>
          <w:tcPr>
            <w:tcW w:w="4238" w:type="dxa"/>
          </w:tcPr>
          <w:p w14:paraId="706C1BFE"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Kryterium będzie uznane za spełnione, jeśli projekt będzie realizowany w partnerstwie podmiotów z różnych sektorów, tj. sektora społecznego lub gospodarczego lub publicznego. </w:t>
            </w:r>
          </w:p>
          <w:p w14:paraId="7E7ACFAA"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u w:val="single"/>
                <w:lang w:eastAsia="pl-PL"/>
              </w:rPr>
              <w:t xml:space="preserve">Partnerstwo </w:t>
            </w:r>
            <w:r w:rsidRPr="009E48A9">
              <w:rPr>
                <w:rFonts w:ascii="Calibri" w:eastAsia="Times New Roman" w:hAnsi="Calibri" w:cs="Calibri"/>
                <w:sz w:val="20"/>
                <w:szCs w:val="20"/>
                <w:lang w:eastAsia="pl-PL"/>
              </w:rPr>
              <w:t>– związek minimum dwóch organizacji, instytucji, podmiotów działających wspólnie, które dążą do tego samego określonego celu.</w:t>
            </w:r>
          </w:p>
          <w:p w14:paraId="487D9848"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u w:val="single"/>
                <w:lang w:eastAsia="pl-PL"/>
              </w:rPr>
              <w:t>Do sektora publicznego należy m.in.:</w:t>
            </w:r>
            <w:r w:rsidRPr="009E48A9">
              <w:rPr>
                <w:rFonts w:ascii="Calibri" w:eastAsia="Times New Roman" w:hAnsi="Calibri" w:cs="Calibri"/>
                <w:sz w:val="20"/>
                <w:szCs w:val="20"/>
                <w:lang w:eastAsia="pl-PL"/>
              </w:rPr>
              <w:t xml:space="preserve"> gmina, powiat, sołtys, samorządowe jednostki organizacyjne gminy lub powiatu, </w:t>
            </w:r>
          </w:p>
          <w:p w14:paraId="1547CED0"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u w:val="single"/>
                <w:lang w:eastAsia="pl-PL"/>
              </w:rPr>
              <w:t>Do sektora społecznego należą w szczególności</w:t>
            </w:r>
            <w:r w:rsidRPr="009E48A9">
              <w:rPr>
                <w:rFonts w:ascii="Calibri" w:eastAsia="Times New Roman" w:hAnsi="Calibri" w:cs="Calibri"/>
                <w:sz w:val="20"/>
                <w:szCs w:val="20"/>
                <w:lang w:eastAsia="pl-PL"/>
              </w:rPr>
              <w:t>: mieszkańcy, organizacje pozarządowe, kościoły i związki wyznaniowe, związki zawodowe, organizacje społeczno-zawodowe rolników, w tym koła gospodyń wiejskich, inne dobrowolne zrzeszenia i ruchy obywatelskie,</w:t>
            </w:r>
          </w:p>
          <w:p w14:paraId="7ED5AE11" w14:textId="77777777"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u w:val="single"/>
                <w:lang w:eastAsia="pl-PL"/>
              </w:rPr>
              <w:t>Do sektora gospodarczego, należą w szczególności</w:t>
            </w:r>
            <w:r w:rsidRPr="009E48A9">
              <w:rPr>
                <w:rFonts w:ascii="Calibri" w:eastAsia="Times New Roman" w:hAnsi="Calibri" w:cs="Calibri"/>
                <w:sz w:val="20"/>
                <w:szCs w:val="20"/>
                <w:lang w:eastAsia="pl-PL"/>
              </w:rPr>
              <w:t xml:space="preserve"> podmioty prowadzące działalność gospodarczą, w tym przedsiębiorstwa społeczne i rolników, a także samorząd gospodarczy, w tym m.in. cechy branżowe, cechy rzemiosł, izby gospodarcze lub przemysłowo-handlowe, izby rzemieślnicze, izby rolnicze.</w:t>
            </w:r>
          </w:p>
          <w:p w14:paraId="6683BE54" w14:textId="77777777" w:rsidR="009E48A9" w:rsidRPr="009E48A9" w:rsidRDefault="009E48A9" w:rsidP="009E48A9">
            <w:pPr>
              <w:rPr>
                <w:rFonts w:ascii="Calibri" w:hAnsi="Calibri" w:cs="Calibri"/>
                <w:sz w:val="20"/>
                <w:szCs w:val="20"/>
                <w:u w:val="single"/>
              </w:rPr>
            </w:pPr>
            <w:r w:rsidRPr="009E48A9">
              <w:rPr>
                <w:rFonts w:ascii="Calibri" w:hAnsi="Calibri" w:cs="Calibri"/>
                <w:sz w:val="20"/>
                <w:szCs w:val="20"/>
                <w:u w:val="single"/>
              </w:rPr>
              <w:t xml:space="preserve">Źródło informacji: </w:t>
            </w:r>
          </w:p>
          <w:p w14:paraId="67299BF7" w14:textId="77777777" w:rsidR="009E48A9" w:rsidRPr="009E48A9" w:rsidRDefault="009E48A9" w:rsidP="009E48A9">
            <w:pPr>
              <w:rPr>
                <w:rFonts w:ascii="Calibri" w:hAnsi="Calibri" w:cs="Calibri"/>
                <w:sz w:val="20"/>
                <w:szCs w:val="20"/>
              </w:rPr>
            </w:pPr>
            <w:r w:rsidRPr="009E48A9">
              <w:rPr>
                <w:rFonts w:ascii="Calibri" w:eastAsia="Times New Roman" w:hAnsi="Calibri" w:cs="Calibri"/>
                <w:sz w:val="20"/>
                <w:szCs w:val="20"/>
                <w:lang w:eastAsia="pl-PL"/>
              </w:rPr>
              <w:t xml:space="preserve">- uzasadnienie potwierdzające </w:t>
            </w:r>
            <w:r w:rsidRPr="009E48A9">
              <w:rPr>
                <w:rFonts w:ascii="Calibri" w:hAnsi="Calibri" w:cs="Calibri"/>
                <w:sz w:val="20"/>
                <w:szCs w:val="20"/>
              </w:rPr>
              <w:t xml:space="preserve">uzasadnienie potrzeby włączenia w realizację projektu </w:t>
            </w:r>
            <w:r w:rsidRPr="009E48A9">
              <w:rPr>
                <w:rFonts w:ascii="Calibri" w:hAnsi="Calibri" w:cs="Calibri"/>
                <w:sz w:val="20"/>
                <w:szCs w:val="20"/>
              </w:rPr>
              <w:lastRenderedPageBreak/>
              <w:t xml:space="preserve">partnerów z różnych sektorów </w:t>
            </w:r>
          </w:p>
          <w:p w14:paraId="18392734" w14:textId="425151CF" w:rsidR="009E48A9" w:rsidRPr="009E48A9" w:rsidRDefault="009E48A9" w:rsidP="009E48A9">
            <w:pPr>
              <w:rPr>
                <w:rFonts w:ascii="Calibri" w:eastAsia="Times New Roman" w:hAnsi="Calibri" w:cs="Calibri"/>
                <w:sz w:val="20"/>
                <w:szCs w:val="20"/>
                <w:lang w:eastAsia="pl-PL"/>
              </w:rPr>
            </w:pPr>
            <w:r w:rsidRPr="009E48A9">
              <w:rPr>
                <w:rFonts w:ascii="Calibri" w:hAnsi="Calibri" w:cs="Calibri"/>
                <w:sz w:val="20"/>
                <w:szCs w:val="20"/>
              </w:rPr>
              <w:t xml:space="preserve">- deklaracje partnerstwa lub listy intencyjne, określające zakres współpracy oraz zadania realizowane przez partnerów </w:t>
            </w:r>
            <w:r w:rsidRPr="009E48A9">
              <w:rPr>
                <w:rFonts w:ascii="Calibri" w:eastAsia="Times New Roman" w:hAnsi="Calibri" w:cs="Calibri"/>
                <w:sz w:val="20"/>
                <w:szCs w:val="20"/>
                <w:lang w:eastAsia="pl-PL"/>
              </w:rPr>
              <w:t>(bez partycypacji w kosztach projektu).</w:t>
            </w:r>
          </w:p>
        </w:tc>
        <w:tc>
          <w:tcPr>
            <w:tcW w:w="2981" w:type="dxa"/>
          </w:tcPr>
          <w:p w14:paraId="44BC4E70"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lastRenderedPageBreak/>
              <w:t xml:space="preserve">maksymalna liczba punktów 5 pkt </w:t>
            </w:r>
          </w:p>
          <w:p w14:paraId="0719E92C"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(punkty nie sumują się) </w:t>
            </w:r>
          </w:p>
          <w:p w14:paraId="0812DF3B" w14:textId="6D06EC64" w:rsidR="009E48A9" w:rsidRPr="009E48A9" w:rsidRDefault="009E48A9" w:rsidP="009E48A9">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9E48A9">
              <w:rPr>
                <w:rFonts w:ascii="Calibri" w:eastAsia="Times New Roman" w:hAnsi="Calibri" w:cs="Calibri"/>
                <w:kern w:val="2"/>
                <w:sz w:val="20"/>
                <w:szCs w:val="20"/>
                <w:lang w:eastAsia="pl-PL"/>
                <w14:ligatures w14:val="standardContextual"/>
              </w:rPr>
              <w:t xml:space="preserve">projekt zakłada włączenie w realizację projektu partnerów z 3 różnych sektorów, tj. z sektora publicznego oraz społecznego oraz gospodarczego (w tym Wnioskodawcę) – </w:t>
            </w:r>
            <w:r w:rsidR="00E22389">
              <w:rPr>
                <w:rFonts w:ascii="Calibri" w:eastAsia="Times New Roman" w:hAnsi="Calibri" w:cs="Calibri"/>
                <w:kern w:val="2"/>
                <w:sz w:val="20"/>
                <w:szCs w:val="20"/>
                <w:lang w:eastAsia="pl-PL"/>
                <w14:ligatures w14:val="standardContextual"/>
              </w:rPr>
              <w:t>5</w:t>
            </w:r>
            <w:r w:rsidRPr="009E48A9">
              <w:rPr>
                <w:rFonts w:ascii="Calibri" w:eastAsia="Times New Roman" w:hAnsi="Calibri" w:cs="Calibri"/>
                <w:kern w:val="2"/>
                <w:sz w:val="20"/>
                <w:szCs w:val="20"/>
                <w:lang w:eastAsia="pl-PL"/>
                <w14:ligatures w14:val="standardContextual"/>
              </w:rPr>
              <w:t xml:space="preserve"> pkt </w:t>
            </w:r>
          </w:p>
          <w:p w14:paraId="570A8E48" w14:textId="77777777" w:rsidR="009E48A9" w:rsidRPr="009E48A9" w:rsidRDefault="009E48A9" w:rsidP="009E48A9">
            <w:pPr>
              <w:pStyle w:val="Bezodstpw"/>
              <w:spacing w:line="256" w:lineRule="auto"/>
              <w:rPr>
                <w:rFonts w:ascii="Calibri" w:eastAsia="Times New Roman" w:hAnsi="Calibri" w:cs="Calibri"/>
                <w:kern w:val="2"/>
                <w:sz w:val="20"/>
                <w:szCs w:val="20"/>
                <w:lang w:eastAsia="pl-PL"/>
                <w14:ligatures w14:val="standardContextual"/>
              </w:rPr>
            </w:pPr>
            <w:r w:rsidRPr="009E48A9">
              <w:rPr>
                <w:rFonts w:ascii="Calibri" w:eastAsia="Times New Roman" w:hAnsi="Calibri" w:cs="Calibri"/>
                <w:kern w:val="2"/>
                <w:sz w:val="20"/>
                <w:szCs w:val="20"/>
                <w:lang w:eastAsia="pl-PL"/>
                <w14:ligatures w14:val="standardContextual"/>
              </w:rPr>
              <w:t xml:space="preserve">albo </w:t>
            </w:r>
          </w:p>
          <w:p w14:paraId="4B0154AB" w14:textId="77777777" w:rsidR="009E48A9" w:rsidRPr="009E48A9" w:rsidRDefault="009E48A9" w:rsidP="009E48A9">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9E48A9">
              <w:rPr>
                <w:rFonts w:ascii="Calibri" w:eastAsia="Times New Roman" w:hAnsi="Calibri" w:cs="Calibri"/>
                <w:kern w:val="2"/>
                <w:sz w:val="20"/>
                <w:szCs w:val="20"/>
                <w:lang w:eastAsia="pl-PL"/>
                <w14:ligatures w14:val="standardContextual"/>
              </w:rPr>
              <w:t xml:space="preserve">projekt zakłada włączenie w realizację projektu partnerów z dwóch różnych sektora publicznego lub społecznego lub gospodarczego (w tym Wnioskodawcę)– 3 pkt </w:t>
            </w:r>
          </w:p>
          <w:p w14:paraId="0D1A0F46" w14:textId="77777777" w:rsidR="009E48A9" w:rsidRPr="009E48A9" w:rsidRDefault="009E48A9" w:rsidP="009E48A9">
            <w:pPr>
              <w:pStyle w:val="Bezodstpw"/>
              <w:spacing w:line="256" w:lineRule="auto"/>
              <w:rPr>
                <w:rFonts w:ascii="Calibri" w:eastAsia="Times New Roman" w:hAnsi="Calibri" w:cs="Calibri"/>
                <w:kern w:val="2"/>
                <w:sz w:val="20"/>
                <w:szCs w:val="20"/>
                <w:lang w:eastAsia="pl-PL"/>
                <w14:ligatures w14:val="standardContextual"/>
              </w:rPr>
            </w:pPr>
            <w:r w:rsidRPr="009E48A9">
              <w:rPr>
                <w:rFonts w:ascii="Calibri" w:eastAsia="Times New Roman" w:hAnsi="Calibri" w:cs="Calibri"/>
                <w:kern w:val="2"/>
                <w:sz w:val="20"/>
                <w:szCs w:val="20"/>
                <w:lang w:eastAsia="pl-PL"/>
                <w14:ligatures w14:val="standardContextual"/>
              </w:rPr>
              <w:t xml:space="preserve">albo </w:t>
            </w:r>
          </w:p>
          <w:p w14:paraId="63A1B068" w14:textId="3BC89A2A"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kern w:val="2"/>
                <w:sz w:val="20"/>
                <w:szCs w:val="20"/>
                <w:lang w:eastAsia="pl-PL"/>
                <w14:ligatures w14:val="standardContextual"/>
              </w:rPr>
              <w:t>projekt nie zakłada włączenia w realizację projektu partnerów z sektora publicznego lub społecznego lub gospodarczego – 0 pkt</w:t>
            </w:r>
          </w:p>
        </w:tc>
      </w:tr>
      <w:tr w:rsidR="009E48A9" w:rsidRPr="009E48A9" w14:paraId="130DC21E" w14:textId="77777777" w:rsidTr="004B7CAE">
        <w:tc>
          <w:tcPr>
            <w:tcW w:w="707" w:type="dxa"/>
          </w:tcPr>
          <w:p w14:paraId="74FED84C" w14:textId="05C303F0" w:rsidR="009E48A9" w:rsidRPr="009E48A9" w:rsidRDefault="009E48A9" w:rsidP="009E48A9">
            <w:pPr>
              <w:ind w:left="284"/>
              <w:rPr>
                <w:rFonts w:ascii="Calibri" w:eastAsia="Times New Roman" w:hAnsi="Calibri" w:cs="Calibri"/>
                <w:sz w:val="20"/>
                <w:szCs w:val="20"/>
                <w:lang w:eastAsia="pl-PL"/>
              </w:rPr>
            </w:pPr>
            <w:r w:rsidRPr="009E48A9">
              <w:rPr>
                <w:rFonts w:ascii="Calibri" w:eastAsia="Times New Roman" w:hAnsi="Calibri" w:cs="Calibri"/>
                <w:sz w:val="20"/>
                <w:szCs w:val="20"/>
                <w:lang w:eastAsia="pl-PL"/>
              </w:rPr>
              <w:lastRenderedPageBreak/>
              <w:t>8.</w:t>
            </w:r>
          </w:p>
        </w:tc>
        <w:tc>
          <w:tcPr>
            <w:tcW w:w="2968" w:type="dxa"/>
            <w:shd w:val="clear" w:color="auto" w:fill="FFFFFF" w:themeFill="background1"/>
          </w:tcPr>
          <w:p w14:paraId="3C242519"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Poprawność </w:t>
            </w:r>
          </w:p>
          <w:p w14:paraId="51B00460"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i kompletność</w:t>
            </w:r>
          </w:p>
          <w:p w14:paraId="6FBCCD0C" w14:textId="68A4BDF9" w:rsidR="009E48A9" w:rsidRPr="009E48A9" w:rsidRDefault="009E48A9" w:rsidP="009E48A9">
            <w:pPr>
              <w:rPr>
                <w:rFonts w:ascii="Calibri" w:hAnsi="Calibri" w:cs="Calibri"/>
                <w:sz w:val="20"/>
                <w:szCs w:val="20"/>
              </w:rPr>
            </w:pPr>
            <w:r w:rsidRPr="009E48A9">
              <w:rPr>
                <w:rFonts w:ascii="Calibri" w:hAnsi="Calibri" w:cs="Calibri"/>
                <w:sz w:val="20"/>
                <w:szCs w:val="20"/>
              </w:rPr>
              <w:t>dokumentacji dotyczącej projektu</w:t>
            </w:r>
          </w:p>
        </w:tc>
        <w:tc>
          <w:tcPr>
            <w:tcW w:w="3389" w:type="dxa"/>
            <w:shd w:val="clear" w:color="auto" w:fill="FFFFFF" w:themeFill="background1"/>
          </w:tcPr>
          <w:p w14:paraId="391345DD" w14:textId="1318F744"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Premiowanie projektów poprawnych i kompletnych przez dokonaniem wezwania do usunięcia braków lub poprawy oczywistych omyłek w dokumentacji dotyczącej projektu. </w:t>
            </w:r>
          </w:p>
        </w:tc>
        <w:tc>
          <w:tcPr>
            <w:tcW w:w="4238" w:type="dxa"/>
          </w:tcPr>
          <w:p w14:paraId="3FD29E35" w14:textId="77777777" w:rsidR="009E48A9" w:rsidRPr="009E48A9" w:rsidRDefault="009E48A9" w:rsidP="009E48A9">
            <w:pPr>
              <w:spacing w:before="60" w:after="60"/>
              <w:jc w:val="both"/>
              <w:rPr>
                <w:rFonts w:ascii="Calibri" w:hAnsi="Calibri" w:cs="Calibri"/>
                <w:sz w:val="20"/>
                <w:szCs w:val="20"/>
              </w:rPr>
            </w:pPr>
            <w:r w:rsidRPr="009E48A9">
              <w:rPr>
                <w:rFonts w:ascii="Calibri" w:eastAsia="Times New Roman" w:hAnsi="Calibri" w:cs="Calibri"/>
                <w:sz w:val="20"/>
                <w:szCs w:val="20"/>
                <w:lang w:eastAsia="pl-PL"/>
              </w:rPr>
              <w:t xml:space="preserve">Kryterium będzie uznane za spełnione, jeśli bez </w:t>
            </w:r>
            <w:r w:rsidRPr="009E48A9">
              <w:rPr>
                <w:rFonts w:ascii="Calibri" w:hAnsi="Calibri" w:cs="Calibri"/>
                <w:sz w:val="20"/>
                <w:szCs w:val="20"/>
              </w:rPr>
              <w:t xml:space="preserve">wezwania do usunięcia braków lub poprawy oczywistych omyłek w dokumentacji dotyczącej projektu, możliwe będzie dokonanie przez LGD oceny i wyboru </w:t>
            </w:r>
            <w:r w:rsidRPr="009E48A9">
              <w:rPr>
                <w:rFonts w:ascii="Calibri" w:eastAsia="Times New Roman" w:hAnsi="Calibri" w:cs="Calibri"/>
                <w:sz w:val="20"/>
                <w:szCs w:val="20"/>
                <w:lang w:eastAsia="pl-PL"/>
              </w:rPr>
              <w:t>projektu</w:t>
            </w:r>
            <w:r w:rsidRPr="009E48A9">
              <w:rPr>
                <w:rFonts w:ascii="Calibri" w:hAnsi="Calibri" w:cs="Calibri"/>
                <w:sz w:val="20"/>
                <w:szCs w:val="20"/>
              </w:rPr>
              <w:t>.</w:t>
            </w:r>
          </w:p>
          <w:p w14:paraId="0E0C1B11" w14:textId="77777777" w:rsidR="009E48A9" w:rsidRPr="009E48A9" w:rsidRDefault="009E48A9" w:rsidP="009E48A9">
            <w:pPr>
              <w:rPr>
                <w:rFonts w:ascii="Calibri" w:hAnsi="Calibri" w:cs="Calibri"/>
                <w:sz w:val="20"/>
                <w:szCs w:val="20"/>
                <w:u w:val="single"/>
              </w:rPr>
            </w:pPr>
            <w:r w:rsidRPr="009E48A9">
              <w:rPr>
                <w:rFonts w:ascii="Calibri" w:hAnsi="Calibri" w:cs="Calibri"/>
                <w:sz w:val="20"/>
                <w:szCs w:val="20"/>
                <w:u w:val="single"/>
              </w:rPr>
              <w:t xml:space="preserve">Źródło informacji: </w:t>
            </w:r>
          </w:p>
          <w:p w14:paraId="336BF68B" w14:textId="01771D6B"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sz w:val="20"/>
                <w:szCs w:val="20"/>
                <w:lang w:eastAsia="pl-PL"/>
              </w:rPr>
              <w:t xml:space="preserve">- wniosek / uproszczony biznesplan (jeśli dotyczy) oraz załączniki wymagane wraz z wnioskiem, warunkujące dokonanie oceny i wyboru projektu. </w:t>
            </w:r>
          </w:p>
        </w:tc>
        <w:tc>
          <w:tcPr>
            <w:tcW w:w="2981" w:type="dxa"/>
          </w:tcPr>
          <w:p w14:paraId="51B034DD"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maksymalna liczba punktów 15 pkt </w:t>
            </w:r>
          </w:p>
          <w:p w14:paraId="6FE8D574" w14:textId="77777777" w:rsidR="009E48A9" w:rsidRPr="009E48A9" w:rsidRDefault="009E48A9" w:rsidP="009E48A9">
            <w:pPr>
              <w:rPr>
                <w:rFonts w:ascii="Calibri" w:hAnsi="Calibri" w:cs="Calibri"/>
                <w:sz w:val="20"/>
                <w:szCs w:val="20"/>
              </w:rPr>
            </w:pPr>
            <w:r w:rsidRPr="009E48A9">
              <w:rPr>
                <w:rFonts w:ascii="Calibri" w:hAnsi="Calibri" w:cs="Calibri"/>
                <w:sz w:val="20"/>
                <w:szCs w:val="20"/>
              </w:rPr>
              <w:t xml:space="preserve">(punkty nie sumują się) </w:t>
            </w:r>
          </w:p>
          <w:p w14:paraId="5251C045" w14:textId="77777777" w:rsidR="009E48A9" w:rsidRPr="009E48A9" w:rsidRDefault="009E48A9" w:rsidP="009E48A9">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9E48A9">
              <w:rPr>
                <w:rFonts w:ascii="Calibri" w:eastAsia="Times New Roman" w:hAnsi="Calibri" w:cs="Calibri"/>
                <w:kern w:val="2"/>
                <w:sz w:val="20"/>
                <w:szCs w:val="20"/>
                <w:lang w:eastAsia="pl-PL"/>
                <w14:ligatures w14:val="standardContextual"/>
              </w:rPr>
              <w:t xml:space="preserve">dokumentacja dotycząca projektu jest poprawna i kompletna, ponieważ umożliwia dokonanie oceny i wyboru projektu bez konieczności </w:t>
            </w:r>
            <w:r w:rsidRPr="009E48A9">
              <w:rPr>
                <w:rFonts w:ascii="Calibri" w:hAnsi="Calibri" w:cs="Calibri"/>
                <w:sz w:val="20"/>
                <w:szCs w:val="20"/>
              </w:rPr>
              <w:t>wezwania do usunięcia braków lub poprawy oczywistych omyłek</w:t>
            </w:r>
            <w:r w:rsidRPr="009E48A9">
              <w:rPr>
                <w:rFonts w:ascii="Calibri" w:eastAsia="Times New Roman" w:hAnsi="Calibri" w:cs="Calibri"/>
                <w:kern w:val="2"/>
                <w:sz w:val="20"/>
                <w:szCs w:val="20"/>
                <w:lang w:eastAsia="pl-PL"/>
                <w14:ligatures w14:val="standardContextual"/>
              </w:rPr>
              <w:t xml:space="preserve"> – 15 pkt </w:t>
            </w:r>
          </w:p>
          <w:p w14:paraId="2549FE18" w14:textId="77777777" w:rsidR="009E48A9" w:rsidRPr="009E48A9" w:rsidRDefault="009E48A9" w:rsidP="009E48A9">
            <w:pPr>
              <w:pStyle w:val="Bezodstpw"/>
              <w:spacing w:line="256" w:lineRule="auto"/>
              <w:rPr>
                <w:rFonts w:ascii="Calibri" w:eastAsia="Times New Roman" w:hAnsi="Calibri" w:cs="Calibri"/>
                <w:kern w:val="2"/>
                <w:sz w:val="20"/>
                <w:szCs w:val="20"/>
                <w:lang w:eastAsia="pl-PL"/>
                <w14:ligatures w14:val="standardContextual"/>
              </w:rPr>
            </w:pPr>
            <w:r w:rsidRPr="009E48A9">
              <w:rPr>
                <w:rFonts w:ascii="Calibri" w:eastAsia="Times New Roman" w:hAnsi="Calibri" w:cs="Calibri"/>
                <w:kern w:val="2"/>
                <w:sz w:val="20"/>
                <w:szCs w:val="20"/>
                <w:lang w:eastAsia="pl-PL"/>
                <w14:ligatures w14:val="standardContextual"/>
              </w:rPr>
              <w:t xml:space="preserve">albo </w:t>
            </w:r>
          </w:p>
          <w:p w14:paraId="4FDE025E" w14:textId="22A5AF32" w:rsidR="009E48A9" w:rsidRPr="009E48A9" w:rsidRDefault="009E48A9" w:rsidP="009E48A9">
            <w:pPr>
              <w:rPr>
                <w:rFonts w:ascii="Calibri" w:eastAsia="Times New Roman" w:hAnsi="Calibri" w:cs="Calibri"/>
                <w:sz w:val="20"/>
                <w:szCs w:val="20"/>
                <w:lang w:eastAsia="pl-PL"/>
              </w:rPr>
            </w:pPr>
            <w:r w:rsidRPr="009E48A9">
              <w:rPr>
                <w:rFonts w:ascii="Calibri" w:eastAsia="Times New Roman" w:hAnsi="Calibri" w:cs="Calibri"/>
                <w:kern w:val="2"/>
                <w:sz w:val="20"/>
                <w:szCs w:val="20"/>
                <w:lang w:eastAsia="pl-PL"/>
                <w14:ligatures w14:val="standardContextual"/>
              </w:rPr>
              <w:t xml:space="preserve">dokumentacja dotycząca projektu nie jest poprawna i kompletna jest konieczne dokonanie </w:t>
            </w:r>
            <w:r w:rsidRPr="009E48A9">
              <w:rPr>
                <w:rFonts w:ascii="Calibri" w:hAnsi="Calibri" w:cs="Calibri"/>
                <w:sz w:val="20"/>
                <w:szCs w:val="20"/>
              </w:rPr>
              <w:t>wezwania do usunięcia braków lub poprawy oczywistych omyłek</w:t>
            </w:r>
            <w:r w:rsidRPr="009E48A9">
              <w:rPr>
                <w:rFonts w:ascii="Calibri" w:eastAsia="Times New Roman" w:hAnsi="Calibri" w:cs="Calibri"/>
                <w:kern w:val="2"/>
                <w:sz w:val="20"/>
                <w:szCs w:val="20"/>
                <w:lang w:eastAsia="pl-PL"/>
                <w14:ligatures w14:val="standardContextual"/>
              </w:rPr>
              <w:t xml:space="preserve"> – 0 pkt </w:t>
            </w:r>
          </w:p>
        </w:tc>
      </w:tr>
      <w:tr w:rsidR="00991138" w:rsidRPr="009E48A9" w14:paraId="0A71DF79" w14:textId="77777777" w:rsidTr="00125D7C">
        <w:tc>
          <w:tcPr>
            <w:tcW w:w="14283" w:type="dxa"/>
            <w:gridSpan w:val="5"/>
          </w:tcPr>
          <w:p w14:paraId="3FCDA75A" w14:textId="562072F2" w:rsidR="00991138" w:rsidRPr="009E48A9" w:rsidRDefault="00991138" w:rsidP="00991138">
            <w:r w:rsidRPr="009E48A9">
              <w:t xml:space="preserve">W ramach Przedsięwzięcia 2.4. zastosowano poniższe kryteria </w:t>
            </w:r>
            <w:r w:rsidR="00F73054" w:rsidRPr="009E48A9">
              <w:t>rozstrzygające</w:t>
            </w:r>
            <w:r w:rsidRPr="009E48A9">
              <w:t>:</w:t>
            </w:r>
          </w:p>
          <w:p w14:paraId="40983DDF" w14:textId="77777777" w:rsidR="00991138" w:rsidRPr="009E48A9" w:rsidRDefault="00991138" w:rsidP="00F73054">
            <w:pPr>
              <w:pStyle w:val="Akapitzlist"/>
              <w:numPr>
                <w:ilvl w:val="0"/>
                <w:numId w:val="8"/>
              </w:numPr>
              <w:spacing w:after="0" w:line="240" w:lineRule="auto"/>
            </w:pPr>
            <w:r w:rsidRPr="009E48A9">
              <w:t>Realizacja projektu w partnerstwie</w:t>
            </w:r>
          </w:p>
          <w:p w14:paraId="61B57C63" w14:textId="34950D8B" w:rsidR="00F73054" w:rsidRPr="009E48A9" w:rsidRDefault="00F73054" w:rsidP="00F73054">
            <w:pPr>
              <w:pStyle w:val="Akapitzlist"/>
              <w:numPr>
                <w:ilvl w:val="0"/>
                <w:numId w:val="8"/>
              </w:numPr>
              <w:spacing w:after="0" w:line="240" w:lineRule="auto"/>
            </w:pPr>
            <w:r w:rsidRPr="009E48A9">
              <w:t>Zaangażowanie w realizację projektu partnerów z różnych sektorów</w:t>
            </w:r>
          </w:p>
        </w:tc>
      </w:tr>
    </w:tbl>
    <w:p w14:paraId="4D96E1F3" w14:textId="77777777" w:rsidR="007C217C" w:rsidRPr="009E48A9" w:rsidRDefault="007C217C"/>
    <w:tbl>
      <w:tblPr>
        <w:tblStyle w:val="Tabela-Siatka"/>
        <w:tblW w:w="0" w:type="auto"/>
        <w:tblInd w:w="-34" w:type="dxa"/>
        <w:tblLook w:val="04A0" w:firstRow="1" w:lastRow="0" w:firstColumn="1" w:lastColumn="0" w:noHBand="0" w:noVBand="1"/>
      </w:tblPr>
      <w:tblGrid>
        <w:gridCol w:w="3970"/>
        <w:gridCol w:w="4110"/>
      </w:tblGrid>
      <w:tr w:rsidR="009E48A9" w:rsidRPr="009E48A9" w14:paraId="6D8EF784" w14:textId="77777777" w:rsidTr="00B612F5">
        <w:tc>
          <w:tcPr>
            <w:tcW w:w="3970" w:type="dxa"/>
          </w:tcPr>
          <w:p w14:paraId="3066FB93" w14:textId="77777777" w:rsidR="003D2C45" w:rsidRPr="009E48A9" w:rsidRDefault="003D2C45" w:rsidP="00B612F5">
            <w:pPr>
              <w:ind w:right="112"/>
            </w:pPr>
            <w:r w:rsidRPr="009E48A9">
              <w:t>Minimalna ilość punktów</w:t>
            </w:r>
          </w:p>
        </w:tc>
        <w:tc>
          <w:tcPr>
            <w:tcW w:w="4110" w:type="dxa"/>
          </w:tcPr>
          <w:p w14:paraId="79CDF723" w14:textId="1214D7DA" w:rsidR="003D2C45" w:rsidRPr="009E48A9" w:rsidRDefault="00E22389" w:rsidP="00B612F5">
            <w:pPr>
              <w:ind w:right="112"/>
            </w:pPr>
            <w:r>
              <w:t>22 pkt.</w:t>
            </w:r>
          </w:p>
        </w:tc>
      </w:tr>
      <w:tr w:rsidR="009E48A9" w:rsidRPr="009E48A9" w14:paraId="32A7F877" w14:textId="77777777" w:rsidTr="00B612F5">
        <w:tc>
          <w:tcPr>
            <w:tcW w:w="3970" w:type="dxa"/>
          </w:tcPr>
          <w:p w14:paraId="20BA8242" w14:textId="77777777" w:rsidR="003D2C45" w:rsidRPr="009E48A9" w:rsidRDefault="003D2C45" w:rsidP="00B612F5">
            <w:pPr>
              <w:ind w:right="112"/>
            </w:pPr>
            <w:r w:rsidRPr="009E48A9">
              <w:t>Maksymalna ilość punktów</w:t>
            </w:r>
          </w:p>
        </w:tc>
        <w:tc>
          <w:tcPr>
            <w:tcW w:w="4110" w:type="dxa"/>
          </w:tcPr>
          <w:p w14:paraId="2E23E8D5" w14:textId="0A912078" w:rsidR="003D2C45" w:rsidRPr="009E48A9" w:rsidRDefault="00E22389" w:rsidP="00B612F5">
            <w:pPr>
              <w:ind w:right="112"/>
            </w:pPr>
            <w:r>
              <w:t>80 pkt.</w:t>
            </w:r>
          </w:p>
        </w:tc>
      </w:tr>
    </w:tbl>
    <w:p w14:paraId="70F3B2D6" w14:textId="77777777" w:rsidR="003D2C45" w:rsidRPr="009E48A9" w:rsidRDefault="003D2C45"/>
    <w:sectPr w:rsidR="003D2C45" w:rsidRPr="009E48A9" w:rsidSect="00125D7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A5A3F" w14:textId="77777777" w:rsidR="00B51AFB" w:rsidRDefault="00B51AFB" w:rsidP="009E48A9">
      <w:pPr>
        <w:spacing w:after="0" w:line="240" w:lineRule="auto"/>
      </w:pPr>
      <w:r>
        <w:separator/>
      </w:r>
    </w:p>
  </w:endnote>
  <w:endnote w:type="continuationSeparator" w:id="0">
    <w:p w14:paraId="70A9DBC3" w14:textId="77777777" w:rsidR="00B51AFB" w:rsidRDefault="00B51AFB" w:rsidP="009E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9AD35" w14:textId="77777777" w:rsidR="00B51AFB" w:rsidRDefault="00B51AFB" w:rsidP="009E48A9">
      <w:pPr>
        <w:spacing w:after="0" w:line="240" w:lineRule="auto"/>
      </w:pPr>
      <w:r>
        <w:separator/>
      </w:r>
    </w:p>
  </w:footnote>
  <w:footnote w:type="continuationSeparator" w:id="0">
    <w:p w14:paraId="5167E37D" w14:textId="77777777" w:rsidR="00B51AFB" w:rsidRDefault="00B51AFB" w:rsidP="009E48A9">
      <w:pPr>
        <w:spacing w:after="0" w:line="240" w:lineRule="auto"/>
      </w:pPr>
      <w:r>
        <w:continuationSeparator/>
      </w:r>
    </w:p>
  </w:footnote>
  <w:footnote w:id="1">
    <w:p w14:paraId="32528370" w14:textId="77777777" w:rsidR="009E48A9" w:rsidRPr="009E48A9" w:rsidRDefault="009E48A9" w:rsidP="00220D01">
      <w:pPr>
        <w:spacing w:after="0" w:line="240" w:lineRule="auto"/>
        <w:rPr>
          <w:rFonts w:ascii="Calibri" w:eastAsia="Times New Roman" w:hAnsi="Calibri" w:cs="Calibri"/>
          <w:sz w:val="20"/>
          <w:szCs w:val="20"/>
          <w:lang w:eastAsia="pl-PL"/>
        </w:rPr>
      </w:pPr>
      <w:r w:rsidRPr="009E48A9">
        <w:rPr>
          <w:rStyle w:val="Odwoanieprzypisudolnego"/>
        </w:rPr>
        <w:footnoteRef/>
      </w:r>
      <w:r w:rsidRPr="009E48A9">
        <w:t xml:space="preserve"> </w:t>
      </w:r>
      <w:r w:rsidRPr="009E48A9">
        <w:rPr>
          <w:rFonts w:ascii="Calibri" w:eastAsia="Times New Roman" w:hAnsi="Calibri" w:cs="Calibri"/>
          <w:sz w:val="20"/>
          <w:szCs w:val="20"/>
          <w:u w:val="single"/>
          <w:lang w:eastAsia="pl-PL"/>
        </w:rPr>
        <w:t>Małe gospodarstwo rolne</w:t>
      </w:r>
      <w:r w:rsidRPr="009E48A9">
        <w:rPr>
          <w:rFonts w:ascii="Calibri" w:eastAsia="Times New Roman" w:hAnsi="Calibri" w:cs="Calibri"/>
          <w:sz w:val="20"/>
          <w:szCs w:val="20"/>
          <w:lang w:eastAsia="pl-PL"/>
        </w:rPr>
        <w:t xml:space="preserve"> – przyjmuje się gospodarstwo, którego powierzchnia jest mniejsza niż 11,42 ha. </w:t>
      </w:r>
    </w:p>
    <w:p w14:paraId="22893BED" w14:textId="77777777" w:rsidR="009E48A9" w:rsidRDefault="009E48A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76A3"/>
    <w:multiLevelType w:val="hybridMultilevel"/>
    <w:tmpl w:val="5F7A5608"/>
    <w:lvl w:ilvl="0" w:tplc="63087F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27C4553"/>
    <w:multiLevelType w:val="hybridMultilevel"/>
    <w:tmpl w:val="36E8E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3026CE"/>
    <w:multiLevelType w:val="hybridMultilevel"/>
    <w:tmpl w:val="C02E32A6"/>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A2227F3"/>
    <w:multiLevelType w:val="hybridMultilevel"/>
    <w:tmpl w:val="60922248"/>
    <w:lvl w:ilvl="0" w:tplc="21B0B8BC">
      <w:start w:val="1"/>
      <w:numFmt w:val="bullet"/>
      <w:lvlText w:val="-"/>
      <w:lvlJc w:val="left"/>
      <w:pPr>
        <w:ind w:left="360" w:hanging="360"/>
      </w:pPr>
      <w:rPr>
        <w:rFonts w:ascii="Calibri" w:hAnsi="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2D2805DB"/>
    <w:multiLevelType w:val="hybridMultilevel"/>
    <w:tmpl w:val="8208E4FA"/>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3370C98"/>
    <w:multiLevelType w:val="hybridMultilevel"/>
    <w:tmpl w:val="74B0F1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95113AE"/>
    <w:multiLevelType w:val="hybridMultilevel"/>
    <w:tmpl w:val="68CCEB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95374DA"/>
    <w:multiLevelType w:val="hybridMultilevel"/>
    <w:tmpl w:val="43E4DB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597A54"/>
    <w:multiLevelType w:val="hybridMultilevel"/>
    <w:tmpl w:val="1B48196C"/>
    <w:lvl w:ilvl="0" w:tplc="21B0B8BC">
      <w:start w:val="1"/>
      <w:numFmt w:val="bullet"/>
      <w:lvlText w:val="-"/>
      <w:lvlJc w:val="left"/>
      <w:pPr>
        <w:ind w:left="360" w:hanging="360"/>
      </w:pPr>
      <w:rPr>
        <w:rFonts w:ascii="Calibri" w:hAnsi="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51F0373"/>
    <w:multiLevelType w:val="hybridMultilevel"/>
    <w:tmpl w:val="E9E247BC"/>
    <w:lvl w:ilvl="0" w:tplc="21B0B8BC">
      <w:start w:val="1"/>
      <w:numFmt w:val="bullet"/>
      <w:lvlText w:val="-"/>
      <w:lvlJc w:val="left"/>
      <w:pPr>
        <w:ind w:left="360" w:hanging="360"/>
      </w:pPr>
      <w:rPr>
        <w:rFonts w:ascii="Calibri" w:hAnsi="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30807334">
    <w:abstractNumId w:val="4"/>
  </w:num>
  <w:num w:numId="2" w16cid:durableId="480736225">
    <w:abstractNumId w:val="2"/>
  </w:num>
  <w:num w:numId="3" w16cid:durableId="1620917970">
    <w:abstractNumId w:val="8"/>
  </w:num>
  <w:num w:numId="4" w16cid:durableId="508446096">
    <w:abstractNumId w:val="5"/>
  </w:num>
  <w:num w:numId="5" w16cid:durableId="489830444">
    <w:abstractNumId w:val="3"/>
  </w:num>
  <w:num w:numId="6" w16cid:durableId="955528658">
    <w:abstractNumId w:val="9"/>
  </w:num>
  <w:num w:numId="7" w16cid:durableId="188875160">
    <w:abstractNumId w:val="1"/>
  </w:num>
  <w:num w:numId="8" w16cid:durableId="1733849271">
    <w:abstractNumId w:val="7"/>
  </w:num>
  <w:num w:numId="9" w16cid:durableId="228344464">
    <w:abstractNumId w:val="6"/>
  </w:num>
  <w:num w:numId="10" w16cid:durableId="148046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D7C"/>
    <w:rsid w:val="00055D98"/>
    <w:rsid w:val="00123BC0"/>
    <w:rsid w:val="00125D7C"/>
    <w:rsid w:val="003D2C45"/>
    <w:rsid w:val="00487A9B"/>
    <w:rsid w:val="007C217C"/>
    <w:rsid w:val="0089468C"/>
    <w:rsid w:val="00991138"/>
    <w:rsid w:val="00993BBB"/>
    <w:rsid w:val="009E48A9"/>
    <w:rsid w:val="00B51AFB"/>
    <w:rsid w:val="00E22389"/>
    <w:rsid w:val="00F730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9834"/>
  <w15:docId w15:val="{85C95D86-6ECE-4397-9505-B7502CAA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5D7C"/>
  </w:style>
  <w:style w:type="paragraph" w:styleId="Nagwek2">
    <w:name w:val="heading 2"/>
    <w:basedOn w:val="Normalny"/>
    <w:next w:val="Normalny"/>
    <w:link w:val="Nagwek2Znak"/>
    <w:uiPriority w:val="9"/>
    <w:semiHidden/>
    <w:unhideWhenUsed/>
    <w:qFormat/>
    <w:rsid w:val="009E48A9"/>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4">
    <w:name w:val="heading 4"/>
    <w:basedOn w:val="Normalny"/>
    <w:next w:val="Normalny"/>
    <w:link w:val="Nagwek4Znak"/>
    <w:uiPriority w:val="9"/>
    <w:semiHidden/>
    <w:unhideWhenUsed/>
    <w:qFormat/>
    <w:rsid w:val="009E48A9"/>
    <w:pPr>
      <w:keepNext/>
      <w:keepLines/>
      <w:spacing w:before="80" w:after="40" w:line="259" w:lineRule="auto"/>
      <w:outlineLvl w:val="3"/>
    </w:pPr>
    <w:rPr>
      <w:rFonts w:eastAsiaTheme="majorEastAsia" w:cstheme="majorBidi"/>
      <w:i/>
      <w:iCs/>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25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25D7C"/>
    <w:pPr>
      <w:spacing w:after="160" w:line="259" w:lineRule="auto"/>
      <w:ind w:left="720"/>
      <w:contextualSpacing/>
    </w:pPr>
    <w:rPr>
      <w:kern w:val="2"/>
      <w14:ligatures w14:val="standardContextual"/>
    </w:rPr>
  </w:style>
  <w:style w:type="character" w:customStyle="1" w:styleId="AkapitzlistZnak">
    <w:name w:val="Akapit z listą Znak"/>
    <w:link w:val="Akapitzlist"/>
    <w:uiPriority w:val="34"/>
    <w:locked/>
    <w:rsid w:val="00125D7C"/>
    <w:rPr>
      <w:kern w:val="2"/>
      <w14:ligatures w14:val="standardContextual"/>
    </w:rPr>
  </w:style>
  <w:style w:type="paragraph" w:styleId="Bezodstpw">
    <w:name w:val="No Spacing"/>
    <w:uiPriority w:val="1"/>
    <w:qFormat/>
    <w:rsid w:val="00125D7C"/>
    <w:pPr>
      <w:spacing w:after="0" w:line="240" w:lineRule="auto"/>
    </w:pPr>
  </w:style>
  <w:style w:type="paragraph" w:styleId="Tekstprzypisudolnego">
    <w:name w:val="footnote text"/>
    <w:basedOn w:val="Normalny"/>
    <w:link w:val="TekstprzypisudolnegoZnak"/>
    <w:uiPriority w:val="99"/>
    <w:semiHidden/>
    <w:unhideWhenUsed/>
    <w:rsid w:val="009E48A9"/>
    <w:pPr>
      <w:spacing w:after="0" w:line="240" w:lineRule="auto"/>
    </w:pPr>
    <w:rPr>
      <w:kern w:val="2"/>
      <w:sz w:val="20"/>
      <w:szCs w:val="20"/>
      <w14:ligatures w14:val="standardContextual"/>
    </w:rPr>
  </w:style>
  <w:style w:type="character" w:customStyle="1" w:styleId="TekstprzypisudolnegoZnak">
    <w:name w:val="Tekst przypisu dolnego Znak"/>
    <w:basedOn w:val="Domylnaczcionkaakapitu"/>
    <w:link w:val="Tekstprzypisudolnego"/>
    <w:uiPriority w:val="99"/>
    <w:semiHidden/>
    <w:rsid w:val="009E48A9"/>
    <w:rPr>
      <w:kern w:val="2"/>
      <w:sz w:val="20"/>
      <w:szCs w:val="20"/>
      <w14:ligatures w14:val="standardContextual"/>
    </w:rPr>
  </w:style>
  <w:style w:type="character" w:styleId="Odwoanieprzypisudolnego">
    <w:name w:val="footnote reference"/>
    <w:basedOn w:val="Domylnaczcionkaakapitu"/>
    <w:uiPriority w:val="99"/>
    <w:semiHidden/>
    <w:unhideWhenUsed/>
    <w:rsid w:val="009E48A9"/>
    <w:rPr>
      <w:vertAlign w:val="superscript"/>
    </w:rPr>
  </w:style>
  <w:style w:type="character" w:customStyle="1" w:styleId="Nagwek2Znak">
    <w:name w:val="Nagłówek 2 Znak"/>
    <w:basedOn w:val="Domylnaczcionkaakapitu"/>
    <w:link w:val="Nagwek2"/>
    <w:uiPriority w:val="9"/>
    <w:semiHidden/>
    <w:rsid w:val="009E48A9"/>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gwek4Znak">
    <w:name w:val="Nagłówek 4 Znak"/>
    <w:basedOn w:val="Domylnaczcionkaakapitu"/>
    <w:link w:val="Nagwek4"/>
    <w:uiPriority w:val="9"/>
    <w:semiHidden/>
    <w:rsid w:val="009E48A9"/>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1859</Words>
  <Characters>11160</Characters>
  <Application>Microsoft Office Word</Application>
  <DocSecurity>0</DocSecurity>
  <Lines>93</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LGD Wszyscy Razem</cp:lastModifiedBy>
  <cp:revision>4</cp:revision>
  <dcterms:created xsi:type="dcterms:W3CDTF">2024-10-11T12:18:00Z</dcterms:created>
  <dcterms:modified xsi:type="dcterms:W3CDTF">2024-10-18T08:59:00Z</dcterms:modified>
</cp:coreProperties>
</file>